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13" w:rsidRDefault="007E4D13" w:rsidP="005A5C4A">
      <w:pPr>
        <w:spacing w:after="0" w:line="240" w:lineRule="auto"/>
        <w:rPr>
          <w:b/>
        </w:rPr>
      </w:pPr>
    </w:p>
    <w:p w:rsidR="00F8281B" w:rsidRDefault="00F8281B" w:rsidP="005A5C4A">
      <w:pPr>
        <w:spacing w:after="0" w:line="240" w:lineRule="auto"/>
        <w:rPr>
          <w:b/>
        </w:rPr>
      </w:pPr>
      <w:r>
        <w:rPr>
          <w:b/>
        </w:rPr>
        <w:t>DRAFT MINUTES (needs review by Subcommittee members before posting)</w:t>
      </w:r>
    </w:p>
    <w:p w:rsidR="00F8281B" w:rsidRDefault="00F8281B" w:rsidP="005A5C4A">
      <w:pPr>
        <w:spacing w:after="0" w:line="240" w:lineRule="auto"/>
        <w:rPr>
          <w:b/>
        </w:rPr>
      </w:pPr>
    </w:p>
    <w:p w:rsidR="00C50596" w:rsidRPr="00DA08D5" w:rsidRDefault="00DA08D5" w:rsidP="005A5C4A">
      <w:pPr>
        <w:spacing w:after="0" w:line="240" w:lineRule="auto"/>
        <w:rPr>
          <w:b/>
        </w:rPr>
      </w:pPr>
      <w:r>
        <w:rPr>
          <w:b/>
        </w:rPr>
        <w:t>MMS Breakout S</w:t>
      </w:r>
      <w:r w:rsidR="00A4471E" w:rsidRPr="00DA08D5">
        <w:rPr>
          <w:b/>
        </w:rPr>
        <w:t>ession, NTHMP Annual Meeting, Portland, OR</w:t>
      </w:r>
    </w:p>
    <w:p w:rsidR="005A5C4A" w:rsidRDefault="005A5C4A" w:rsidP="005A5C4A">
      <w:pPr>
        <w:spacing w:after="0" w:line="240" w:lineRule="auto"/>
      </w:pPr>
    </w:p>
    <w:p w:rsidR="00B363C4" w:rsidRDefault="00DA08D5" w:rsidP="005A5C4A">
      <w:pPr>
        <w:spacing w:after="0" w:line="240" w:lineRule="auto"/>
      </w:pPr>
      <w:r>
        <w:t>08</w:t>
      </w:r>
      <w:r w:rsidR="00D30160">
        <w:t>:</w:t>
      </w:r>
      <w:r>
        <w:t xml:space="preserve">00, </w:t>
      </w:r>
      <w:r w:rsidR="00B363C4">
        <w:t>Wednesday, February 02, 2011</w:t>
      </w:r>
      <w:r w:rsidR="00B363C4">
        <w:tab/>
      </w:r>
    </w:p>
    <w:p w:rsidR="005A5C4A" w:rsidRDefault="005A5C4A" w:rsidP="005A5C4A">
      <w:pPr>
        <w:spacing w:after="0" w:line="240" w:lineRule="auto"/>
      </w:pPr>
    </w:p>
    <w:p w:rsidR="00A4471E" w:rsidRDefault="00DA08D5" w:rsidP="005A5C4A">
      <w:pPr>
        <w:spacing w:after="0" w:line="240" w:lineRule="auto"/>
      </w:pPr>
      <w:r>
        <w:t>Introductions /</w:t>
      </w:r>
      <w:r w:rsidR="00A4471E">
        <w:t xml:space="preserve"> </w:t>
      </w:r>
      <w:r>
        <w:t>In attendance: Rob Witter, Paul Whitmore, Mark Roberts, George Parkes, Jake Hinz, Stephen Dickson, Juan Horrillo, Stephan Grilli, Susan McLean, Tim Walsh, Rick Wilson, Victor Torres, Scott Thurston, Dan O’Brien, Adam Stein, Vasily Titov, John Goeke, Roger Hansen</w:t>
      </w:r>
      <w:r w:rsidR="00195DB8">
        <w:t xml:space="preserve">; Not </w:t>
      </w:r>
      <w:r w:rsidR="00DD519D">
        <w:t>present</w:t>
      </w:r>
      <w:r w:rsidR="00195DB8">
        <w:t>: Al Javios</w:t>
      </w:r>
      <w:r w:rsidR="00A32A22">
        <w:t xml:space="preserve">, </w:t>
      </w:r>
      <w:r w:rsidR="0057140B">
        <w:t>Aurelio Mercado</w:t>
      </w:r>
      <w:r w:rsidR="00A32A22">
        <w:t>, Bill Knight, Fai Cheung</w:t>
      </w:r>
    </w:p>
    <w:p w:rsidR="005A5C4A" w:rsidRDefault="005A5C4A" w:rsidP="005A5C4A">
      <w:pPr>
        <w:spacing w:after="0" w:line="240" w:lineRule="auto"/>
      </w:pPr>
    </w:p>
    <w:p w:rsidR="00A4471E" w:rsidRDefault="00A4471E" w:rsidP="005A5C4A">
      <w:pPr>
        <w:pStyle w:val="ListParagraph"/>
        <w:numPr>
          <w:ilvl w:val="0"/>
          <w:numId w:val="1"/>
        </w:numPr>
        <w:spacing w:after="0" w:line="240" w:lineRule="auto"/>
        <w:ind w:left="360"/>
      </w:pPr>
      <w:r>
        <w:t>March Benchmark Workshop – Final logistics discussion</w:t>
      </w:r>
    </w:p>
    <w:p w:rsidR="00A4471E" w:rsidRDefault="00A4471E" w:rsidP="005A5C4A">
      <w:pPr>
        <w:pStyle w:val="ListParagraph"/>
        <w:numPr>
          <w:ilvl w:val="0"/>
          <w:numId w:val="2"/>
        </w:numPr>
        <w:spacing w:after="0" w:line="240" w:lineRule="auto"/>
        <w:ind w:left="720"/>
      </w:pPr>
      <w:r>
        <w:t xml:space="preserve">Sue introduced the </w:t>
      </w:r>
      <w:r w:rsidR="00B363C4">
        <w:t>purpose of the workshop specified by the Tsunami Education and Warning Act.</w:t>
      </w:r>
    </w:p>
    <w:p w:rsidR="00B363C4" w:rsidRDefault="00B363C4" w:rsidP="005A5C4A">
      <w:pPr>
        <w:pStyle w:val="ListParagraph"/>
        <w:numPr>
          <w:ilvl w:val="0"/>
          <w:numId w:val="2"/>
        </w:numPr>
        <w:spacing w:after="0" w:line="240" w:lineRule="auto"/>
        <w:ind w:left="720"/>
      </w:pPr>
      <w:r>
        <w:t>Reviewed</w:t>
      </w:r>
      <w:r w:rsidR="00DD519D">
        <w:t xml:space="preserve"> list of participants. Note</w:t>
      </w:r>
      <w:r>
        <w:t>: Hong Kie Thio of URS will be validating a hydrodynamic model used for probabilistic tsunami hazard assessments</w:t>
      </w:r>
    </w:p>
    <w:p w:rsidR="00B363C4" w:rsidRDefault="00B363C4" w:rsidP="005A5C4A">
      <w:pPr>
        <w:pStyle w:val="ListParagraph"/>
        <w:numPr>
          <w:ilvl w:val="0"/>
          <w:numId w:val="2"/>
        </w:numPr>
        <w:spacing w:after="0" w:line="240" w:lineRule="auto"/>
        <w:ind w:left="720"/>
      </w:pPr>
      <w:r>
        <w:t>Total attendees: 23 (including Costas)</w:t>
      </w:r>
    </w:p>
    <w:p w:rsidR="005A5C4A" w:rsidRDefault="005A5C4A" w:rsidP="005A5C4A">
      <w:pPr>
        <w:pStyle w:val="ListParagraph"/>
        <w:numPr>
          <w:ilvl w:val="0"/>
          <w:numId w:val="2"/>
        </w:numPr>
        <w:spacing w:after="0" w:line="240" w:lineRule="auto"/>
        <w:ind w:left="720"/>
      </w:pPr>
      <w:r>
        <w:t>Collaboration among the modelers at the meeting and mutual sharing of code will be encouraged. The q</w:t>
      </w:r>
      <w:r w:rsidR="0096401E">
        <w:t xml:space="preserve">uestion was raised: If a model is benchmarked at the workshop, will it then be shared with the NTHMP modeling community? The act of participating in the workshop does not require that </w:t>
      </w:r>
      <w:r w:rsidR="00DD519D">
        <w:t>the participant’s</w:t>
      </w:r>
      <w:r w:rsidR="0096401E">
        <w:t xml:space="preserve"> code will be required to be in the public domain.</w:t>
      </w:r>
      <w:r>
        <w:t xml:space="preserve"> We cannot require modelers presenting codes not used for NTHMP tsunami mapping to “share” their code.</w:t>
      </w:r>
    </w:p>
    <w:p w:rsidR="008F2BBF" w:rsidRDefault="008F2BBF" w:rsidP="005A5C4A">
      <w:pPr>
        <w:pStyle w:val="ListParagraph"/>
        <w:numPr>
          <w:ilvl w:val="0"/>
          <w:numId w:val="2"/>
        </w:numPr>
        <w:spacing w:after="0" w:line="240" w:lineRule="auto"/>
        <w:ind w:left="720"/>
      </w:pPr>
      <w:r>
        <w:t>The runup data for the Okushiri field benchmark has not been located. Vasily offered to have the data digitized by PMEL staff.</w:t>
      </w:r>
      <w:r w:rsidR="00405D81">
        <w:t xml:space="preserve"> Data will be posted to PMEL website.</w:t>
      </w:r>
    </w:p>
    <w:p w:rsidR="008F2BBF" w:rsidRDefault="008F2BBF" w:rsidP="005A5C4A">
      <w:pPr>
        <w:pStyle w:val="ListParagraph"/>
        <w:numPr>
          <w:ilvl w:val="0"/>
          <w:numId w:val="2"/>
        </w:numPr>
        <w:spacing w:after="0" w:line="240" w:lineRule="auto"/>
        <w:ind w:left="720"/>
      </w:pPr>
      <w:r>
        <w:t>An alternative (optional) field benchmark will be identified from among the following (finalized through email by modeling team - -DUE end of February):</w:t>
      </w:r>
    </w:p>
    <w:p w:rsidR="008F2BBF" w:rsidRDefault="008F2BBF" w:rsidP="008F2BBF">
      <w:pPr>
        <w:pStyle w:val="ListParagraph"/>
        <w:numPr>
          <w:ilvl w:val="1"/>
          <w:numId w:val="2"/>
        </w:numPr>
        <w:spacing w:after="0" w:line="240" w:lineRule="auto"/>
      </w:pPr>
      <w:r>
        <w:t>Samoa – a complicated source raises issues</w:t>
      </w:r>
    </w:p>
    <w:p w:rsidR="008F2BBF" w:rsidRDefault="008F2BBF" w:rsidP="008F2BBF">
      <w:pPr>
        <w:pStyle w:val="ListParagraph"/>
        <w:numPr>
          <w:ilvl w:val="1"/>
          <w:numId w:val="2"/>
        </w:numPr>
        <w:spacing w:after="0" w:line="240" w:lineRule="auto"/>
      </w:pPr>
      <w:r>
        <w:t>PNG – published source; however, poorly constrained but would offer an underwater landslide field case</w:t>
      </w:r>
    </w:p>
    <w:p w:rsidR="008F2BBF" w:rsidRDefault="008F2BBF" w:rsidP="008F2BBF">
      <w:pPr>
        <w:pStyle w:val="ListParagraph"/>
        <w:numPr>
          <w:ilvl w:val="1"/>
          <w:numId w:val="2"/>
        </w:numPr>
        <w:spacing w:after="0" w:line="240" w:lineRule="auto"/>
      </w:pPr>
      <w:r>
        <w:t>Long-distance propagation on a sphere using DART data for the Rat Island tsunami – good for forecast models</w:t>
      </w:r>
    </w:p>
    <w:p w:rsidR="008F2BBF" w:rsidRDefault="008F2BBF" w:rsidP="008F2BBF">
      <w:pPr>
        <w:pStyle w:val="ListParagraph"/>
        <w:numPr>
          <w:ilvl w:val="1"/>
          <w:numId w:val="2"/>
        </w:numPr>
        <w:spacing w:after="0" w:line="240" w:lineRule="auto"/>
      </w:pPr>
      <w:r>
        <w:t>Indian Ocean tsunami case is problematic because there have been so many source models developed.</w:t>
      </w:r>
    </w:p>
    <w:p w:rsidR="005A5C4A" w:rsidRDefault="005A5C4A" w:rsidP="005A5C4A">
      <w:pPr>
        <w:pStyle w:val="ListParagraph"/>
        <w:spacing w:after="0" w:line="240" w:lineRule="auto"/>
      </w:pPr>
    </w:p>
    <w:p w:rsidR="005A5C4A" w:rsidRDefault="005A5C4A" w:rsidP="005A5C4A">
      <w:pPr>
        <w:pStyle w:val="ListParagraph"/>
        <w:numPr>
          <w:ilvl w:val="0"/>
          <w:numId w:val="1"/>
        </w:numPr>
        <w:spacing w:after="0" w:line="240" w:lineRule="auto"/>
        <w:ind w:left="360"/>
      </w:pPr>
      <w:r>
        <w:t>Juan’s update on April Landslide-Tsunami Workshop</w:t>
      </w:r>
    </w:p>
    <w:p w:rsidR="005A5C4A" w:rsidRDefault="00DA08D5" w:rsidP="005A5C4A">
      <w:pPr>
        <w:pStyle w:val="ListParagraph"/>
        <w:numPr>
          <w:ilvl w:val="0"/>
          <w:numId w:val="3"/>
        </w:numPr>
        <w:spacing w:after="0" w:line="240" w:lineRule="auto"/>
      </w:pPr>
      <w:r>
        <w:t>~20 attendees will present models simulating tsunamis using landslide sources</w:t>
      </w:r>
    </w:p>
    <w:p w:rsidR="00DA08D5" w:rsidRDefault="00DA08D5" w:rsidP="005A5C4A">
      <w:pPr>
        <w:pStyle w:val="ListParagraph"/>
        <w:numPr>
          <w:ilvl w:val="0"/>
          <w:numId w:val="3"/>
        </w:numPr>
        <w:spacing w:after="0" w:line="240" w:lineRule="auto"/>
      </w:pPr>
      <w:r>
        <w:t>Airport recommended: Houston-Hobby regional airport</w:t>
      </w:r>
    </w:p>
    <w:p w:rsidR="007E4D13" w:rsidRPr="00C656E6" w:rsidRDefault="007E4D13" w:rsidP="007E4D13">
      <w:pPr>
        <w:pStyle w:val="ListParagraph"/>
        <w:numPr>
          <w:ilvl w:val="0"/>
          <w:numId w:val="3"/>
        </w:numPr>
        <w:spacing w:after="0" w:line="240" w:lineRule="auto"/>
        <w:rPr>
          <w:color w:val="FF0000"/>
        </w:rPr>
      </w:pPr>
      <w:r>
        <w:rPr>
          <w:color w:val="FF0000"/>
        </w:rPr>
        <w:t>Alternative for people coming</w:t>
      </w:r>
      <w:bookmarkStart w:id="0" w:name="_GoBack"/>
      <w:bookmarkEnd w:id="0"/>
      <w:r>
        <w:rPr>
          <w:color w:val="FF0000"/>
        </w:rPr>
        <w:t xml:space="preserve"> from </w:t>
      </w:r>
      <w:r w:rsidRPr="00C656E6">
        <w:rPr>
          <w:color w:val="FF0000"/>
        </w:rPr>
        <w:t>PR or outside US is to fly into Bush International and rent a car</w:t>
      </w:r>
    </w:p>
    <w:p w:rsidR="007E4D13" w:rsidRPr="00C656E6" w:rsidRDefault="007E4D13" w:rsidP="007E4D13">
      <w:pPr>
        <w:pStyle w:val="ListParagraph"/>
        <w:numPr>
          <w:ilvl w:val="0"/>
          <w:numId w:val="3"/>
        </w:numPr>
        <w:spacing w:after="0" w:line="240" w:lineRule="auto"/>
        <w:rPr>
          <w:color w:val="FF0000"/>
        </w:rPr>
      </w:pPr>
      <w:r w:rsidRPr="00C656E6">
        <w:rPr>
          <w:color w:val="FF0000"/>
        </w:rPr>
        <w:t>Alternative for people flying from AK is to fly to Dallas and then to Houston-Hobby airport</w:t>
      </w:r>
    </w:p>
    <w:p w:rsidR="00DA08D5" w:rsidRDefault="00DA08D5" w:rsidP="00DA08D5">
      <w:pPr>
        <w:spacing w:after="0" w:line="240" w:lineRule="auto"/>
      </w:pPr>
    </w:p>
    <w:p w:rsidR="00DA08D5" w:rsidRDefault="00DA08D5" w:rsidP="00DA08D5">
      <w:pPr>
        <w:pStyle w:val="ListParagraph"/>
        <w:numPr>
          <w:ilvl w:val="0"/>
          <w:numId w:val="1"/>
        </w:numPr>
        <w:spacing w:after="0" w:line="240" w:lineRule="auto"/>
        <w:ind w:left="360"/>
      </w:pPr>
      <w:r>
        <w:t>Review National DEM priority list</w:t>
      </w:r>
    </w:p>
    <w:p w:rsidR="00405D81" w:rsidRDefault="00DD519D" w:rsidP="00405D81">
      <w:pPr>
        <w:pStyle w:val="ListParagraph"/>
        <w:numPr>
          <w:ilvl w:val="0"/>
          <w:numId w:val="4"/>
        </w:numPr>
        <w:spacing w:after="0" w:line="240" w:lineRule="auto"/>
      </w:pPr>
      <w:r>
        <w:t>Completed:</w:t>
      </w:r>
      <w:r w:rsidR="00405D81">
        <w:t xml:space="preserve"> Santa Monica, Juneau</w:t>
      </w:r>
      <w:r>
        <w:t>,</w:t>
      </w:r>
      <w:r w:rsidR="00405D81">
        <w:t xml:space="preserve"> Tatitlek, Chenega, San Francisco Bay, and Southern Oregon / Northern Cal</w:t>
      </w:r>
    </w:p>
    <w:p w:rsidR="00405D81" w:rsidRDefault="00405D81" w:rsidP="00405D81">
      <w:pPr>
        <w:pStyle w:val="ListParagraph"/>
        <w:numPr>
          <w:ilvl w:val="0"/>
          <w:numId w:val="4"/>
        </w:numPr>
        <w:spacing w:after="0" w:line="240" w:lineRule="auto"/>
      </w:pPr>
      <w:r>
        <w:t>Underway: Matagorda Bay, Unalaska, Gustavus, Hoonah, and Elfin Cove</w:t>
      </w:r>
    </w:p>
    <w:p w:rsidR="00DA08D5" w:rsidRDefault="00405D81" w:rsidP="00405D81">
      <w:pPr>
        <w:pStyle w:val="ListParagraph"/>
        <w:numPr>
          <w:ilvl w:val="0"/>
          <w:numId w:val="4"/>
        </w:numPr>
        <w:spacing w:after="0" w:line="240" w:lineRule="auto"/>
      </w:pPr>
      <w:r>
        <w:t>San Juan Islands DEM may include proprietary multi-beam data (Gary Green)</w:t>
      </w:r>
    </w:p>
    <w:p w:rsidR="00405D81" w:rsidRDefault="00405D81" w:rsidP="00DA08D5">
      <w:pPr>
        <w:spacing w:after="0" w:line="240" w:lineRule="auto"/>
      </w:pPr>
    </w:p>
    <w:p w:rsidR="00405D81" w:rsidRDefault="00405D81" w:rsidP="00405D81">
      <w:pPr>
        <w:pStyle w:val="ListParagraph"/>
        <w:numPr>
          <w:ilvl w:val="0"/>
          <w:numId w:val="1"/>
        </w:numPr>
        <w:spacing w:after="0" w:line="240" w:lineRule="auto"/>
        <w:ind w:left="360"/>
      </w:pPr>
      <w:r>
        <w:t>Membership</w:t>
      </w:r>
    </w:p>
    <w:p w:rsidR="00195DB8" w:rsidRDefault="00195DB8" w:rsidP="00195DB8">
      <w:pPr>
        <w:pStyle w:val="ListParagraph"/>
        <w:numPr>
          <w:ilvl w:val="0"/>
          <w:numId w:val="5"/>
        </w:numPr>
        <w:spacing w:after="0" w:line="240" w:lineRule="auto"/>
      </w:pPr>
      <w:r>
        <w:t xml:space="preserve">To respond to a recommendation in the NAS report, </w:t>
      </w:r>
      <w:r w:rsidR="0057140B">
        <w:t>the subcommittee passed a motion to ask the NTHMP CC to invite a USGS representative to join the MMS to provide expertise on tsunami sources</w:t>
      </w:r>
      <w:r>
        <w:t>.</w:t>
      </w:r>
      <w:r w:rsidR="0057140B">
        <w:t xml:space="preserve"> Sue</w:t>
      </w:r>
      <w:r w:rsidR="007D6610">
        <w:t>, Rob,</w:t>
      </w:r>
      <w:r w:rsidR="0057140B">
        <w:t xml:space="preserve"> and Rick to wordsmith language to this effect for </w:t>
      </w:r>
      <w:r w:rsidR="007D6610">
        <w:t>recommendation to CC.</w:t>
      </w:r>
    </w:p>
    <w:p w:rsidR="00195DB8" w:rsidRDefault="00195DB8" w:rsidP="00195DB8">
      <w:pPr>
        <w:pStyle w:val="ListParagraph"/>
        <w:numPr>
          <w:ilvl w:val="0"/>
          <w:numId w:val="5"/>
        </w:numPr>
        <w:spacing w:after="0" w:line="240" w:lineRule="auto"/>
      </w:pPr>
      <w:r>
        <w:t>How will a new member be paid for? Would the NTHMP budget cover this additional expense?</w:t>
      </w:r>
    </w:p>
    <w:p w:rsidR="00405D81" w:rsidRDefault="00405D81" w:rsidP="00DA08D5">
      <w:pPr>
        <w:spacing w:after="0" w:line="240" w:lineRule="auto"/>
      </w:pPr>
    </w:p>
    <w:p w:rsidR="0057140B" w:rsidRDefault="0057140B" w:rsidP="0057140B">
      <w:pPr>
        <w:pStyle w:val="ListParagraph"/>
        <w:numPr>
          <w:ilvl w:val="0"/>
          <w:numId w:val="1"/>
        </w:numPr>
        <w:spacing w:after="0" w:line="240" w:lineRule="auto"/>
        <w:ind w:left="360"/>
      </w:pPr>
      <w:r>
        <w:t>Propose new co-chairs</w:t>
      </w:r>
    </w:p>
    <w:p w:rsidR="0057140B" w:rsidRDefault="0057140B" w:rsidP="0057140B">
      <w:pPr>
        <w:pStyle w:val="ListParagraph"/>
        <w:numPr>
          <w:ilvl w:val="0"/>
          <w:numId w:val="6"/>
        </w:numPr>
        <w:spacing w:after="0" w:line="240" w:lineRule="auto"/>
      </w:pPr>
      <w:r>
        <w:t>MMS recommends Rick Wilson as the new State co-chair to the subcommittee</w:t>
      </w:r>
    </w:p>
    <w:p w:rsidR="0057140B" w:rsidRDefault="0057140B" w:rsidP="0057140B">
      <w:pPr>
        <w:pStyle w:val="ListParagraph"/>
        <w:numPr>
          <w:ilvl w:val="0"/>
          <w:numId w:val="6"/>
        </w:numPr>
        <w:spacing w:after="0" w:line="240" w:lineRule="auto"/>
      </w:pPr>
      <w:r>
        <w:t>NOAA has identified Bill Knight to succeed Sue McLean and assume co-chair position through the duration of the benchmark workshop; Bill will probably step down in May when he retires.</w:t>
      </w:r>
      <w:r w:rsidR="007D6610">
        <w:t xml:space="preserve"> At that time, NOAA will identify a replacement for Bill.</w:t>
      </w:r>
    </w:p>
    <w:p w:rsidR="0057140B" w:rsidRDefault="0057140B" w:rsidP="00DA08D5">
      <w:pPr>
        <w:spacing w:after="0" w:line="240" w:lineRule="auto"/>
      </w:pPr>
    </w:p>
    <w:p w:rsidR="0057140B" w:rsidRDefault="0057140B" w:rsidP="0057140B">
      <w:pPr>
        <w:pStyle w:val="ListParagraph"/>
        <w:numPr>
          <w:ilvl w:val="0"/>
          <w:numId w:val="1"/>
        </w:numPr>
        <w:spacing w:after="0" w:line="240" w:lineRule="auto"/>
        <w:ind w:left="360"/>
      </w:pPr>
      <w:r>
        <w:t xml:space="preserve">2011 </w:t>
      </w:r>
      <w:r w:rsidR="007D6610">
        <w:t>Workgroup</w:t>
      </w:r>
      <w:r>
        <w:t xml:space="preserve"> Meeting – agenda items, when, where</w:t>
      </w:r>
    </w:p>
    <w:p w:rsidR="0057140B" w:rsidRDefault="0057140B" w:rsidP="00DA08D5">
      <w:pPr>
        <w:pStyle w:val="ListParagraph"/>
        <w:numPr>
          <w:ilvl w:val="0"/>
          <w:numId w:val="7"/>
        </w:numPr>
        <w:spacing w:after="0" w:line="240" w:lineRule="auto"/>
      </w:pPr>
      <w:r>
        <w:t>When: A date will be found in the second half of August; Rob will set up a Doodle poll</w:t>
      </w:r>
    </w:p>
    <w:p w:rsidR="0057140B" w:rsidRDefault="0057140B" w:rsidP="00DA08D5">
      <w:pPr>
        <w:pStyle w:val="ListParagraph"/>
        <w:numPr>
          <w:ilvl w:val="0"/>
          <w:numId w:val="7"/>
        </w:numPr>
        <w:spacing w:after="0" w:line="240" w:lineRule="auto"/>
      </w:pPr>
      <w:r>
        <w:t>Where: Boulder</w:t>
      </w:r>
    </w:p>
    <w:p w:rsidR="0057140B" w:rsidRDefault="0057140B" w:rsidP="00DA08D5">
      <w:pPr>
        <w:pStyle w:val="ListParagraph"/>
        <w:numPr>
          <w:ilvl w:val="0"/>
          <w:numId w:val="7"/>
        </w:numPr>
        <w:spacing w:after="0" w:line="240" w:lineRule="auto"/>
      </w:pPr>
      <w:r>
        <w:t>Draft AGENDA:</w:t>
      </w:r>
      <w:r w:rsidR="007D6610">
        <w:t xml:space="preserve"> </w:t>
      </w:r>
    </w:p>
    <w:p w:rsidR="007D6610" w:rsidRDefault="007D6610" w:rsidP="007D6610">
      <w:pPr>
        <w:pStyle w:val="ListParagraph"/>
        <w:numPr>
          <w:ilvl w:val="1"/>
          <w:numId w:val="7"/>
        </w:numPr>
        <w:spacing w:after="0" w:line="240" w:lineRule="auto"/>
      </w:pPr>
      <w:r>
        <w:t>Identify coastal regions that are / will be mapped by Sept 2012</w:t>
      </w:r>
    </w:p>
    <w:p w:rsidR="007D6610" w:rsidRDefault="007D6610" w:rsidP="007D6610">
      <w:pPr>
        <w:pStyle w:val="ListParagraph"/>
        <w:numPr>
          <w:ilvl w:val="1"/>
          <w:numId w:val="7"/>
        </w:numPr>
        <w:spacing w:after="0" w:line="240" w:lineRule="auto"/>
      </w:pPr>
      <w:r>
        <w:t>Identify process and plan to establish inundation zones for non-modeled regions</w:t>
      </w:r>
    </w:p>
    <w:p w:rsidR="007D6610" w:rsidRDefault="007D6610" w:rsidP="007D6610">
      <w:pPr>
        <w:pStyle w:val="ListParagraph"/>
        <w:numPr>
          <w:ilvl w:val="1"/>
          <w:numId w:val="7"/>
        </w:numPr>
        <w:spacing w:after="0" w:line="240" w:lineRule="auto"/>
      </w:pPr>
      <w:r>
        <w:t>Review and wrap up Benchmark Workshop results &amp; publication</w:t>
      </w:r>
    </w:p>
    <w:p w:rsidR="0057140B" w:rsidRDefault="0057140B" w:rsidP="0057140B">
      <w:pPr>
        <w:spacing w:after="0" w:line="240" w:lineRule="auto"/>
      </w:pPr>
    </w:p>
    <w:p w:rsidR="0057140B" w:rsidRDefault="000C1BDB" w:rsidP="0057140B">
      <w:pPr>
        <w:pStyle w:val="ListParagraph"/>
        <w:numPr>
          <w:ilvl w:val="0"/>
          <w:numId w:val="1"/>
        </w:numPr>
        <w:spacing w:after="0" w:line="240" w:lineRule="auto"/>
        <w:ind w:left="360"/>
      </w:pPr>
      <w:r>
        <w:t>Notes and o</w:t>
      </w:r>
      <w:r w:rsidR="0057140B">
        <w:t>ther business</w:t>
      </w:r>
    </w:p>
    <w:p w:rsidR="0057140B" w:rsidRDefault="007D6610" w:rsidP="0057140B">
      <w:pPr>
        <w:pStyle w:val="ListParagraph"/>
        <w:numPr>
          <w:ilvl w:val="0"/>
          <w:numId w:val="9"/>
        </w:numPr>
        <w:spacing w:after="0" w:line="240" w:lineRule="auto"/>
      </w:pPr>
      <w:r>
        <w:t>Please a</w:t>
      </w:r>
      <w:r w:rsidR="0057140B">
        <w:t xml:space="preserve">dd Victor R.H. Torres to email list: </w:t>
      </w:r>
      <w:hyperlink r:id="rId7" w:history="1">
        <w:r w:rsidR="000B4259" w:rsidRPr="00205627">
          <w:rPr>
            <w:rStyle w:val="Hyperlink"/>
          </w:rPr>
          <w:t>victor.torres@bsp.guam.gov</w:t>
        </w:r>
      </w:hyperlink>
    </w:p>
    <w:p w:rsidR="000B4259" w:rsidRDefault="000B4259" w:rsidP="0057140B">
      <w:pPr>
        <w:pStyle w:val="ListParagraph"/>
        <w:numPr>
          <w:ilvl w:val="0"/>
          <w:numId w:val="9"/>
        </w:numPr>
        <w:spacing w:after="0" w:line="240" w:lineRule="auto"/>
      </w:pPr>
      <w:r>
        <w:t xml:space="preserve">Adam Stein expressed interest in the Guidelines documents prepared by the MMS. He requested that we (Sue?) email him latest versions: </w:t>
      </w:r>
      <w:hyperlink r:id="rId8" w:history="1">
        <w:r w:rsidR="000C1BDB" w:rsidRPr="00205627">
          <w:rPr>
            <w:rStyle w:val="Hyperlink"/>
          </w:rPr>
          <w:t>adam.stein@noaa.gov</w:t>
        </w:r>
      </w:hyperlink>
    </w:p>
    <w:p w:rsidR="000C1BDB" w:rsidRDefault="000C1BDB" w:rsidP="0057140B">
      <w:pPr>
        <w:pStyle w:val="ListParagraph"/>
        <w:numPr>
          <w:ilvl w:val="0"/>
          <w:numId w:val="9"/>
        </w:numPr>
        <w:spacing w:after="0" w:line="240" w:lineRule="auto"/>
      </w:pPr>
      <w:r>
        <w:t xml:space="preserve">Aurelio Mercado was not informed of the meeting. </w:t>
      </w:r>
    </w:p>
    <w:p w:rsidR="0057140B" w:rsidRDefault="0057140B" w:rsidP="0057140B">
      <w:pPr>
        <w:spacing w:after="0" w:line="240" w:lineRule="auto"/>
      </w:pPr>
    </w:p>
    <w:p w:rsidR="0057140B" w:rsidRPr="00305CE9" w:rsidRDefault="0057140B" w:rsidP="00305CE9">
      <w:pPr>
        <w:shd w:val="clear" w:color="auto" w:fill="DBE5F1" w:themeFill="accent1" w:themeFillTint="33"/>
        <w:spacing w:after="0" w:line="240" w:lineRule="auto"/>
      </w:pPr>
      <w:r w:rsidRPr="00305CE9">
        <w:t>Actions to Present to CC:</w:t>
      </w:r>
    </w:p>
    <w:p w:rsidR="0057140B" w:rsidRPr="00305CE9" w:rsidRDefault="0057140B" w:rsidP="00305CE9">
      <w:pPr>
        <w:pStyle w:val="ListParagraph"/>
        <w:numPr>
          <w:ilvl w:val="0"/>
          <w:numId w:val="8"/>
        </w:numPr>
        <w:shd w:val="clear" w:color="auto" w:fill="DBE5F1" w:themeFill="accent1" w:themeFillTint="33"/>
        <w:spacing w:after="0" w:line="240" w:lineRule="auto"/>
      </w:pPr>
      <w:r w:rsidRPr="00305CE9">
        <w:t xml:space="preserve">MMS </w:t>
      </w:r>
      <w:r w:rsidR="007D6610" w:rsidRPr="00305CE9">
        <w:t>recommended n</w:t>
      </w:r>
      <w:r w:rsidRPr="00305CE9">
        <w:t>ominations for new co-chair</w:t>
      </w:r>
      <w:r w:rsidR="007D6610" w:rsidRPr="00305CE9">
        <w:t>s</w:t>
      </w:r>
      <w:r w:rsidRPr="00305CE9">
        <w:t>:</w:t>
      </w:r>
      <w:r w:rsidR="004C2758" w:rsidRPr="00305CE9">
        <w:t xml:space="preserve"> </w:t>
      </w:r>
      <w:r w:rsidRPr="00305CE9">
        <w:t xml:space="preserve"> Rick Wilson and Bill Knight</w:t>
      </w:r>
      <w:r w:rsidR="004C2758" w:rsidRPr="00305CE9">
        <w:t>.</w:t>
      </w:r>
    </w:p>
    <w:p w:rsidR="0057140B" w:rsidRPr="00305CE9" w:rsidRDefault="0057140B" w:rsidP="00305CE9">
      <w:pPr>
        <w:pStyle w:val="ListParagraph"/>
        <w:numPr>
          <w:ilvl w:val="0"/>
          <w:numId w:val="8"/>
        </w:numPr>
        <w:shd w:val="clear" w:color="auto" w:fill="DBE5F1" w:themeFill="accent1" w:themeFillTint="33"/>
        <w:spacing w:after="0" w:line="240" w:lineRule="auto"/>
      </w:pPr>
      <w:r w:rsidRPr="00305CE9">
        <w:t xml:space="preserve">MMS recommends a change in </w:t>
      </w:r>
      <w:r w:rsidR="00EF6557" w:rsidRPr="00305CE9">
        <w:t xml:space="preserve">the </w:t>
      </w:r>
      <w:r w:rsidRPr="00305CE9">
        <w:t xml:space="preserve">subcommittee </w:t>
      </w:r>
      <w:r w:rsidR="00EF6557" w:rsidRPr="00305CE9">
        <w:t>that increases membership to 13</w:t>
      </w:r>
      <w:r w:rsidRPr="00305CE9">
        <w:t xml:space="preserve">. </w:t>
      </w:r>
      <w:r w:rsidR="00181DBF" w:rsidRPr="00305CE9">
        <w:t>In response to the NAS recommendation for NOAA and NTHMP partners to assess the sources of tsunamis that threaten the US</w:t>
      </w:r>
      <w:r w:rsidR="007E4D13">
        <w:t xml:space="preserve"> and its territories</w:t>
      </w:r>
      <w:r w:rsidR="00181DBF" w:rsidRPr="00305CE9">
        <w:t>, the MMS is requesting that the CC ask the USGS to identify a tsunami source expert to join the Subcommittee.</w:t>
      </w:r>
    </w:p>
    <w:p w:rsidR="0057140B" w:rsidRPr="00305CE9" w:rsidRDefault="0057140B" w:rsidP="00305CE9">
      <w:pPr>
        <w:pStyle w:val="ListParagraph"/>
        <w:numPr>
          <w:ilvl w:val="0"/>
          <w:numId w:val="8"/>
        </w:numPr>
        <w:shd w:val="clear" w:color="auto" w:fill="DBE5F1" w:themeFill="accent1" w:themeFillTint="33"/>
        <w:spacing w:after="0" w:line="240" w:lineRule="auto"/>
      </w:pPr>
      <w:r w:rsidRPr="00305CE9">
        <w:t xml:space="preserve">MMS provides the CC with draft document: </w:t>
      </w:r>
      <w:r w:rsidR="00C453E7" w:rsidRPr="00305CE9">
        <w:t xml:space="preserve"> </w:t>
      </w:r>
      <w:r w:rsidRPr="00305CE9">
        <w:rPr>
          <w:u w:val="single"/>
        </w:rPr>
        <w:t>Guidelines and Best Practices to Establish Areas of Tsunami Inundation for Non-Modeled or Low-Hazard Regions</w:t>
      </w:r>
      <w:r w:rsidR="004C2758" w:rsidRPr="00305CE9">
        <w:rPr>
          <w:u w:val="single"/>
        </w:rPr>
        <w:t>.</w:t>
      </w:r>
    </w:p>
    <w:p w:rsidR="0057140B" w:rsidRPr="00305CE9" w:rsidRDefault="0057140B" w:rsidP="00305CE9">
      <w:pPr>
        <w:pStyle w:val="ListParagraph"/>
        <w:numPr>
          <w:ilvl w:val="0"/>
          <w:numId w:val="8"/>
        </w:numPr>
        <w:shd w:val="clear" w:color="auto" w:fill="DBE5F1" w:themeFill="accent1" w:themeFillTint="33"/>
        <w:spacing w:after="0" w:line="240" w:lineRule="auto"/>
      </w:pPr>
      <w:r w:rsidRPr="00305CE9">
        <w:t xml:space="preserve">MMS requests the CC to review and consider approving the document submitted at the 2010 Annual Meeting:  </w:t>
      </w:r>
      <w:r w:rsidRPr="00305CE9">
        <w:rPr>
          <w:u w:val="single"/>
        </w:rPr>
        <w:t>Guidelines and Best Practices for Tsunami I</w:t>
      </w:r>
      <w:r w:rsidR="00D30160" w:rsidRPr="00305CE9">
        <w:rPr>
          <w:u w:val="single"/>
        </w:rPr>
        <w:t>nundation Modeling for Evacuati</w:t>
      </w:r>
      <w:r w:rsidRPr="00305CE9">
        <w:rPr>
          <w:u w:val="single"/>
        </w:rPr>
        <w:t>o</w:t>
      </w:r>
      <w:r w:rsidR="00D30160" w:rsidRPr="00305CE9">
        <w:rPr>
          <w:u w:val="single"/>
        </w:rPr>
        <w:t>n</w:t>
      </w:r>
      <w:r w:rsidRPr="00305CE9">
        <w:rPr>
          <w:u w:val="single"/>
        </w:rPr>
        <w:t xml:space="preserve"> Planning</w:t>
      </w:r>
      <w:r w:rsidR="004C2758" w:rsidRPr="00305CE9">
        <w:rPr>
          <w:u w:val="single"/>
        </w:rPr>
        <w:t>.</w:t>
      </w:r>
    </w:p>
    <w:p w:rsidR="0057140B" w:rsidRPr="00305CE9" w:rsidRDefault="0057140B" w:rsidP="00305CE9">
      <w:pPr>
        <w:pStyle w:val="ListParagraph"/>
        <w:numPr>
          <w:ilvl w:val="0"/>
          <w:numId w:val="8"/>
        </w:numPr>
        <w:shd w:val="clear" w:color="auto" w:fill="DBE5F1" w:themeFill="accent1" w:themeFillTint="33"/>
        <w:spacing w:after="0" w:line="240" w:lineRule="auto"/>
      </w:pPr>
      <w:r w:rsidRPr="00305CE9">
        <w:t xml:space="preserve">In an interest to </w:t>
      </w:r>
      <w:r w:rsidR="00D30160" w:rsidRPr="00305CE9">
        <w:t>minimize</w:t>
      </w:r>
      <w:r w:rsidRPr="00305CE9">
        <w:t xml:space="preserve"> costs, MMS is planning future annual meetings and technical workshops based on the proposed budget. MMS will work with NWS to cover travel expenses at the original proposed costs but acknowledge</w:t>
      </w:r>
      <w:r w:rsidR="00D30160" w:rsidRPr="00305CE9">
        <w:t>s</w:t>
      </w:r>
      <w:r w:rsidRPr="00305CE9">
        <w:t xml:space="preserve"> that these costs</w:t>
      </w:r>
      <w:r w:rsidR="00D30160" w:rsidRPr="00305CE9">
        <w:t xml:space="preserve"> may increase and will need to </w:t>
      </w:r>
      <w:r w:rsidRPr="00305CE9">
        <w:t>an additional USGS subcommittee member</w:t>
      </w:r>
      <w:r w:rsidR="004C2758" w:rsidRPr="00305CE9">
        <w:t>.</w:t>
      </w:r>
    </w:p>
    <w:p w:rsidR="00284261" w:rsidRDefault="00284261" w:rsidP="00284261">
      <w:pPr>
        <w:spacing w:after="0" w:line="240" w:lineRule="auto"/>
      </w:pPr>
    </w:p>
    <w:p w:rsidR="00284261" w:rsidRDefault="00F8281B" w:rsidP="00284261">
      <w:pPr>
        <w:spacing w:after="0" w:line="240" w:lineRule="auto"/>
      </w:pPr>
      <w:r>
        <w:t>Adjourned: 10</w:t>
      </w:r>
      <w:r w:rsidR="00D30160">
        <w:t>:</w:t>
      </w:r>
      <w:r>
        <w:t>00</w:t>
      </w:r>
    </w:p>
    <w:p w:rsidR="00D30160" w:rsidRDefault="00D30160" w:rsidP="00284261">
      <w:pPr>
        <w:spacing w:after="0" w:line="240" w:lineRule="auto"/>
      </w:pPr>
    </w:p>
    <w:p w:rsidR="001E5E5F" w:rsidRPr="007E4D13" w:rsidRDefault="001E5E5F" w:rsidP="001E5E5F">
      <w:pPr>
        <w:spacing w:after="0" w:line="240" w:lineRule="auto"/>
        <w:rPr>
          <w:i/>
        </w:rPr>
      </w:pPr>
      <w:r>
        <w:rPr>
          <w:i/>
        </w:rPr>
        <w:t xml:space="preserve">[2-4-11 </w:t>
      </w:r>
      <w:r w:rsidRPr="007E4D13">
        <w:rPr>
          <w:i/>
        </w:rPr>
        <w:t>Incorporates comments from Aurelio, Juan…</w:t>
      </w:r>
      <w:r>
        <w:rPr>
          <w:i/>
        </w:rPr>
        <w:t xml:space="preserve"> no other comments.]</w:t>
      </w:r>
    </w:p>
    <w:p w:rsidR="00C453E7" w:rsidRDefault="00C453E7">
      <w:r>
        <w:br w:type="page"/>
      </w:r>
    </w:p>
    <w:p w:rsidR="00D30160" w:rsidRDefault="00D30160" w:rsidP="00284261">
      <w:pPr>
        <w:spacing w:after="0" w:line="240" w:lineRule="auto"/>
      </w:pPr>
      <w:r>
        <w:lastRenderedPageBreak/>
        <w:t>Appendix: Participants and contact information</w:t>
      </w:r>
    </w:p>
    <w:p w:rsidR="00D30160" w:rsidRDefault="00D30160" w:rsidP="00284261">
      <w:pPr>
        <w:spacing w:after="0" w:line="240" w:lineRule="auto"/>
      </w:pPr>
    </w:p>
    <w:p w:rsidR="00D30160" w:rsidRDefault="00D30160" w:rsidP="00284261">
      <w:pPr>
        <w:spacing w:after="0" w:line="240" w:lineRule="auto"/>
      </w:pPr>
      <w:r w:rsidRPr="00D30160">
        <w:rPr>
          <w:u w:val="single"/>
        </w:rPr>
        <w:t>Name</w:t>
      </w:r>
      <w:r>
        <w:tab/>
      </w:r>
      <w:r>
        <w:tab/>
      </w:r>
      <w:r>
        <w:tab/>
      </w:r>
      <w:r>
        <w:tab/>
      </w:r>
      <w:r w:rsidRPr="00D30160">
        <w:rPr>
          <w:u w:val="single"/>
        </w:rPr>
        <w:t>Affiliation</w:t>
      </w:r>
      <w:r w:rsidR="0023240D">
        <w:tab/>
      </w:r>
      <w:r w:rsidR="0023240D">
        <w:tab/>
      </w:r>
      <w:r w:rsidR="0023240D">
        <w:tab/>
      </w:r>
      <w:r w:rsidRPr="00D30160">
        <w:rPr>
          <w:u w:val="single"/>
        </w:rPr>
        <w:t>Email</w:t>
      </w:r>
    </w:p>
    <w:p w:rsidR="00A32A22" w:rsidRDefault="00A32A22" w:rsidP="00284261">
      <w:pPr>
        <w:spacing w:after="0" w:line="240" w:lineRule="auto"/>
        <w:rPr>
          <w:u w:val="single"/>
        </w:rPr>
      </w:pPr>
    </w:p>
    <w:p w:rsidR="00A32A22" w:rsidRPr="00A32A22" w:rsidRDefault="00A32A22" w:rsidP="0023240D">
      <w:pPr>
        <w:spacing w:after="0" w:line="240" w:lineRule="auto"/>
        <w:ind w:firstLine="720"/>
        <w:rPr>
          <w:u w:val="single"/>
        </w:rPr>
      </w:pPr>
      <w:r w:rsidRPr="00A32A22">
        <w:rPr>
          <w:u w:val="single"/>
        </w:rPr>
        <w:t>Co-Chairs</w:t>
      </w:r>
    </w:p>
    <w:p w:rsidR="00A32A22" w:rsidRDefault="00A32A22" w:rsidP="00A32A22">
      <w:pPr>
        <w:spacing w:after="0" w:line="240" w:lineRule="auto"/>
      </w:pPr>
      <w:r>
        <w:t>Sue McLean</w:t>
      </w:r>
      <w:r>
        <w:tab/>
      </w:r>
      <w:r>
        <w:tab/>
      </w:r>
      <w:r>
        <w:tab/>
        <w:t>NOAA / NGDC</w:t>
      </w:r>
      <w:r>
        <w:tab/>
      </w:r>
      <w:r>
        <w:tab/>
      </w:r>
      <w:r>
        <w:tab/>
      </w:r>
      <w:hyperlink r:id="rId9" w:history="1">
        <w:r w:rsidRPr="00205627">
          <w:rPr>
            <w:rStyle w:val="Hyperlink"/>
          </w:rPr>
          <w:t>susan.mclean@noaa.gov</w:t>
        </w:r>
      </w:hyperlink>
    </w:p>
    <w:p w:rsidR="00D30160" w:rsidRDefault="00D30160" w:rsidP="00284261">
      <w:pPr>
        <w:spacing w:after="0" w:line="240" w:lineRule="auto"/>
      </w:pPr>
      <w:r>
        <w:t>Rob Witter</w:t>
      </w:r>
      <w:r>
        <w:tab/>
      </w:r>
      <w:r>
        <w:tab/>
      </w:r>
      <w:r>
        <w:tab/>
        <w:t>DOGAMI</w:t>
      </w:r>
      <w:r>
        <w:tab/>
      </w:r>
      <w:r>
        <w:tab/>
      </w:r>
      <w:r>
        <w:tab/>
      </w:r>
      <w:hyperlink r:id="rId10" w:history="1">
        <w:r w:rsidRPr="00205627">
          <w:rPr>
            <w:rStyle w:val="Hyperlink"/>
          </w:rPr>
          <w:t>rob.witter@state.or.us</w:t>
        </w:r>
      </w:hyperlink>
    </w:p>
    <w:p w:rsidR="00A32A22" w:rsidRDefault="00A32A22" w:rsidP="00A32A22">
      <w:pPr>
        <w:spacing w:after="0" w:line="240" w:lineRule="auto"/>
      </w:pPr>
    </w:p>
    <w:p w:rsidR="00A32A22" w:rsidRPr="00A32A22" w:rsidRDefault="00A32A22" w:rsidP="0023240D">
      <w:pPr>
        <w:spacing w:after="0" w:line="240" w:lineRule="auto"/>
        <w:ind w:firstLine="720"/>
        <w:rPr>
          <w:u w:val="single"/>
        </w:rPr>
      </w:pPr>
      <w:r w:rsidRPr="00A32A22">
        <w:rPr>
          <w:u w:val="single"/>
        </w:rPr>
        <w:t>Voting Members</w:t>
      </w:r>
    </w:p>
    <w:p w:rsidR="00A32A22" w:rsidRDefault="00A32A22" w:rsidP="00A32A22">
      <w:pPr>
        <w:spacing w:after="0" w:line="240" w:lineRule="auto"/>
      </w:pPr>
      <w:r>
        <w:t>Bill Knight</w:t>
      </w:r>
      <w:r w:rsidR="004C2758">
        <w:t xml:space="preserve"> (not present)</w:t>
      </w:r>
      <w:r w:rsidR="0023240D">
        <w:tab/>
      </w:r>
      <w:r w:rsidR="0023240D">
        <w:tab/>
        <w:t>WCATWC</w:t>
      </w:r>
      <w:r w:rsidR="0023240D">
        <w:tab/>
      </w:r>
      <w:r w:rsidR="0023240D">
        <w:tab/>
      </w:r>
      <w:r w:rsidR="0023240D">
        <w:tab/>
      </w:r>
      <w:r w:rsidRPr="00A32A22">
        <w:t>william.knight@noaa.gov</w:t>
      </w:r>
    </w:p>
    <w:p w:rsidR="0023240D" w:rsidRDefault="0023240D" w:rsidP="0023240D">
      <w:pPr>
        <w:spacing w:after="0" w:line="240" w:lineRule="auto"/>
      </w:pPr>
      <w:r>
        <w:t>Rick Wilson</w:t>
      </w:r>
      <w:r>
        <w:tab/>
      </w:r>
      <w:r>
        <w:tab/>
      </w:r>
      <w:r>
        <w:tab/>
        <w:t>CA Geol. Survey</w:t>
      </w:r>
      <w:r>
        <w:tab/>
      </w:r>
      <w:r>
        <w:tab/>
      </w:r>
      <w:r>
        <w:tab/>
        <w:t>rick.wilson@conservation.ca.gov</w:t>
      </w:r>
    </w:p>
    <w:p w:rsidR="00A32A22" w:rsidRDefault="00A32A22" w:rsidP="00A32A22">
      <w:pPr>
        <w:spacing w:after="0" w:line="240" w:lineRule="auto"/>
      </w:pPr>
      <w:r>
        <w:t>Roger Hansen</w:t>
      </w:r>
      <w:r>
        <w:tab/>
      </w:r>
      <w:r>
        <w:tab/>
      </w:r>
      <w:r>
        <w:tab/>
        <w:t>UAF</w:t>
      </w:r>
      <w:r>
        <w:tab/>
      </w:r>
      <w:r>
        <w:tab/>
      </w:r>
      <w:r>
        <w:tab/>
      </w:r>
      <w:r>
        <w:tab/>
      </w:r>
      <w:hyperlink r:id="rId11" w:history="1">
        <w:r w:rsidRPr="00205627">
          <w:rPr>
            <w:rStyle w:val="Hyperlink"/>
          </w:rPr>
          <w:t>roger@giseis.alaska.edu</w:t>
        </w:r>
      </w:hyperlink>
    </w:p>
    <w:p w:rsidR="00A32A22" w:rsidRDefault="00A32A22" w:rsidP="00A32A22">
      <w:pPr>
        <w:spacing w:after="0" w:line="240" w:lineRule="auto"/>
      </w:pPr>
      <w:r>
        <w:t>Jim Kirby</w:t>
      </w:r>
      <w:r w:rsidR="00E632DA">
        <w:t xml:space="preserve"> (not present)</w:t>
      </w:r>
      <w:r>
        <w:tab/>
      </w:r>
      <w:r>
        <w:tab/>
      </w:r>
      <w:r>
        <w:tab/>
        <w:t>U Delaware</w:t>
      </w:r>
      <w:r>
        <w:tab/>
      </w:r>
      <w:r>
        <w:tab/>
      </w:r>
      <w:r>
        <w:tab/>
      </w:r>
      <w:hyperlink r:id="rId12" w:history="1">
        <w:r w:rsidRPr="00205627">
          <w:rPr>
            <w:rStyle w:val="Hyperlink"/>
          </w:rPr>
          <w:t>kirby@udel.edu</w:t>
        </w:r>
      </w:hyperlink>
    </w:p>
    <w:p w:rsidR="00A32A22" w:rsidRDefault="00A32A22" w:rsidP="00A32A22">
      <w:pPr>
        <w:spacing w:after="0" w:line="240" w:lineRule="auto"/>
      </w:pPr>
      <w:r>
        <w:t>Juan Horillo</w:t>
      </w:r>
      <w:r>
        <w:tab/>
      </w:r>
      <w:r>
        <w:tab/>
      </w:r>
      <w:r>
        <w:tab/>
        <w:t>Texas A&amp;M</w:t>
      </w:r>
      <w:r>
        <w:tab/>
      </w:r>
      <w:r>
        <w:tab/>
      </w:r>
      <w:r>
        <w:tab/>
      </w:r>
      <w:hyperlink r:id="rId13" w:history="1">
        <w:r w:rsidRPr="00205627">
          <w:rPr>
            <w:rStyle w:val="Hyperlink"/>
          </w:rPr>
          <w:t>horrillj@tamug.edu</w:t>
        </w:r>
      </w:hyperlink>
    </w:p>
    <w:p w:rsidR="00A32A22" w:rsidRDefault="00A32A22" w:rsidP="00A32A22">
      <w:pPr>
        <w:spacing w:after="0" w:line="240" w:lineRule="auto"/>
      </w:pPr>
      <w:r>
        <w:t>Fai Cheung</w:t>
      </w:r>
      <w:r>
        <w:tab/>
      </w:r>
      <w:r>
        <w:tab/>
      </w:r>
      <w:r>
        <w:tab/>
        <w:t>U Hawaii</w:t>
      </w:r>
      <w:r>
        <w:tab/>
      </w:r>
      <w:r>
        <w:tab/>
      </w:r>
      <w:r>
        <w:tab/>
      </w:r>
      <w:hyperlink r:id="rId14" w:history="1">
        <w:r w:rsidRPr="00205627">
          <w:rPr>
            <w:rStyle w:val="Hyperlink"/>
          </w:rPr>
          <w:t>cheung@hawaii.edu</w:t>
        </w:r>
      </w:hyperlink>
    </w:p>
    <w:p w:rsidR="00A32A22" w:rsidRDefault="0023240D" w:rsidP="00A32A22">
      <w:pPr>
        <w:spacing w:after="0" w:line="240" w:lineRule="auto"/>
      </w:pPr>
      <w:r>
        <w:t>Aurelio Mercado</w:t>
      </w:r>
      <w:r w:rsidR="00E632DA">
        <w:t xml:space="preserve"> (not present)</w:t>
      </w:r>
      <w:r>
        <w:tab/>
        <w:t>Puerto Rico</w:t>
      </w:r>
      <w:r>
        <w:tab/>
      </w:r>
      <w:r>
        <w:tab/>
      </w:r>
      <w:r>
        <w:tab/>
      </w:r>
      <w:r w:rsidR="00A32A22" w:rsidRPr="00C50596">
        <w:t>aurelio.mercado@upr.edu</w:t>
      </w:r>
    </w:p>
    <w:p w:rsidR="00A32A22" w:rsidRDefault="00A32A22" w:rsidP="00A32A22">
      <w:pPr>
        <w:spacing w:after="0" w:line="240" w:lineRule="auto"/>
      </w:pPr>
      <w:r>
        <w:t>Tim Walsh</w:t>
      </w:r>
      <w:r>
        <w:tab/>
      </w:r>
      <w:r>
        <w:tab/>
      </w:r>
      <w:r>
        <w:tab/>
        <w:t>Wash DNR</w:t>
      </w:r>
      <w:r>
        <w:tab/>
      </w:r>
      <w:r>
        <w:tab/>
      </w:r>
      <w:r>
        <w:tab/>
      </w:r>
      <w:hyperlink r:id="rId15" w:history="1">
        <w:r w:rsidRPr="00205627">
          <w:rPr>
            <w:rStyle w:val="Hyperlink"/>
          </w:rPr>
          <w:t>tim.walsh@dnr.wa.gov</w:t>
        </w:r>
      </w:hyperlink>
    </w:p>
    <w:p w:rsidR="00A32A22" w:rsidRDefault="00A32A22" w:rsidP="00A32A22">
      <w:pPr>
        <w:spacing w:after="0" w:line="240" w:lineRule="auto"/>
      </w:pPr>
      <w:r>
        <w:t>John Goeke</w:t>
      </w:r>
      <w:r>
        <w:tab/>
      </w:r>
      <w:r>
        <w:tab/>
      </w:r>
      <w:r>
        <w:tab/>
        <w:t>ASDHS / AMSAM</w:t>
      </w:r>
      <w:r>
        <w:tab/>
      </w:r>
      <w:r>
        <w:tab/>
      </w:r>
      <w:hyperlink r:id="rId16" w:history="1">
        <w:r w:rsidRPr="00205627">
          <w:rPr>
            <w:rStyle w:val="Hyperlink"/>
          </w:rPr>
          <w:t>goekejohn@gmail.com</w:t>
        </w:r>
      </w:hyperlink>
    </w:p>
    <w:p w:rsidR="00A32A22" w:rsidRDefault="00A32A22" w:rsidP="00A32A22">
      <w:pPr>
        <w:spacing w:after="0" w:line="240" w:lineRule="auto"/>
      </w:pPr>
      <w:r>
        <w:t>Al Javios</w:t>
      </w:r>
      <w:r w:rsidR="004C2758">
        <w:t xml:space="preserve"> (not present)</w:t>
      </w:r>
      <w:r>
        <w:tab/>
      </w:r>
      <w:r>
        <w:tab/>
        <w:t>US Virgin Islands</w:t>
      </w:r>
      <w:r>
        <w:tab/>
      </w:r>
      <w:r>
        <w:tab/>
      </w:r>
      <w:hyperlink r:id="rId17" w:history="1">
        <w:r w:rsidRPr="00205627">
          <w:rPr>
            <w:rStyle w:val="Hyperlink"/>
          </w:rPr>
          <w:t>alj7bari@viaccess.net</w:t>
        </w:r>
      </w:hyperlink>
    </w:p>
    <w:p w:rsidR="00A32A22" w:rsidRDefault="00A32A22" w:rsidP="00284261">
      <w:pPr>
        <w:spacing w:after="0" w:line="240" w:lineRule="auto"/>
      </w:pPr>
    </w:p>
    <w:p w:rsidR="00A32A22" w:rsidRPr="00A32A22" w:rsidRDefault="00A32A22" w:rsidP="0023240D">
      <w:pPr>
        <w:spacing w:after="0" w:line="240" w:lineRule="auto"/>
        <w:ind w:firstLine="720"/>
        <w:rPr>
          <w:u w:val="single"/>
        </w:rPr>
      </w:pPr>
      <w:r w:rsidRPr="00A32A22">
        <w:rPr>
          <w:u w:val="single"/>
        </w:rPr>
        <w:t>Others in attendance</w:t>
      </w:r>
    </w:p>
    <w:p w:rsidR="001C77E4" w:rsidRDefault="001C77E4" w:rsidP="001C77E4">
      <w:pPr>
        <w:spacing w:after="0" w:line="240" w:lineRule="auto"/>
      </w:pPr>
      <w:r>
        <w:t>Vasily Titov</w:t>
      </w:r>
      <w:r>
        <w:tab/>
      </w:r>
      <w:r>
        <w:tab/>
      </w:r>
      <w:r>
        <w:tab/>
        <w:t>NOAA / OER</w:t>
      </w:r>
      <w:r>
        <w:tab/>
      </w:r>
      <w:r>
        <w:tab/>
      </w:r>
      <w:r>
        <w:tab/>
      </w:r>
      <w:hyperlink r:id="rId18" w:history="1">
        <w:r w:rsidRPr="00205627">
          <w:rPr>
            <w:rStyle w:val="Hyperlink"/>
          </w:rPr>
          <w:t>Vasily.titov@noaa.gov</w:t>
        </w:r>
      </w:hyperlink>
    </w:p>
    <w:p w:rsidR="00D30160" w:rsidRDefault="00D30160" w:rsidP="00284261">
      <w:pPr>
        <w:spacing w:after="0" w:line="240" w:lineRule="auto"/>
      </w:pPr>
      <w:r>
        <w:t>Paul Whitmore</w:t>
      </w:r>
      <w:r w:rsidR="004C2758">
        <w:t xml:space="preserve"> (for Bill Knight)</w:t>
      </w:r>
      <w:r w:rsidR="004C2758">
        <w:tab/>
        <w:t>WCATWC</w:t>
      </w:r>
      <w:r w:rsidR="004C2758">
        <w:tab/>
      </w:r>
      <w:r w:rsidR="004C2758">
        <w:tab/>
      </w:r>
      <w:r w:rsidR="0023240D">
        <w:tab/>
      </w:r>
      <w:hyperlink r:id="rId19" w:history="1">
        <w:r w:rsidRPr="00205627">
          <w:rPr>
            <w:rStyle w:val="Hyperlink"/>
          </w:rPr>
          <w:t>paul.whitmore@noaa.gov</w:t>
        </w:r>
      </w:hyperlink>
    </w:p>
    <w:p w:rsidR="00D30160" w:rsidRDefault="00D30160" w:rsidP="00284261">
      <w:pPr>
        <w:spacing w:after="0" w:line="240" w:lineRule="auto"/>
      </w:pPr>
      <w:r>
        <w:t>Mark Roberts</w:t>
      </w:r>
      <w:r>
        <w:tab/>
      </w:r>
      <w:r>
        <w:tab/>
      </w:r>
      <w:r>
        <w:tab/>
        <w:t>AKDHS &amp; EM</w:t>
      </w:r>
      <w:r>
        <w:tab/>
      </w:r>
      <w:r>
        <w:tab/>
      </w:r>
      <w:r>
        <w:tab/>
      </w:r>
      <w:hyperlink r:id="rId20" w:history="1">
        <w:r w:rsidRPr="00205627">
          <w:rPr>
            <w:rStyle w:val="Hyperlink"/>
          </w:rPr>
          <w:t>mark.roberts@alaska.gov</w:t>
        </w:r>
      </w:hyperlink>
    </w:p>
    <w:p w:rsidR="00D30160" w:rsidRDefault="00D30160" w:rsidP="00284261">
      <w:pPr>
        <w:spacing w:after="0" w:line="240" w:lineRule="auto"/>
      </w:pPr>
      <w:r>
        <w:t>George Parkes</w:t>
      </w:r>
      <w:r>
        <w:tab/>
      </w:r>
      <w:r>
        <w:tab/>
      </w:r>
      <w:r>
        <w:tab/>
        <w:t>Environment Canada</w:t>
      </w:r>
      <w:r>
        <w:tab/>
      </w:r>
      <w:r>
        <w:tab/>
      </w:r>
      <w:hyperlink r:id="rId21" w:history="1">
        <w:r w:rsidRPr="00205627">
          <w:rPr>
            <w:rStyle w:val="Hyperlink"/>
          </w:rPr>
          <w:t>George.parkes@ec.gc.ca</w:t>
        </w:r>
      </w:hyperlink>
    </w:p>
    <w:p w:rsidR="00D30160" w:rsidRDefault="00D30160" w:rsidP="00284261">
      <w:pPr>
        <w:spacing w:after="0" w:line="240" w:lineRule="auto"/>
      </w:pPr>
      <w:r>
        <w:t>Jake Hinz</w:t>
      </w:r>
      <w:r>
        <w:tab/>
      </w:r>
      <w:r>
        <w:tab/>
      </w:r>
      <w:r>
        <w:tab/>
        <w:t>Naval Meteorology &amp;</w:t>
      </w:r>
      <w:r w:rsidR="0023240D">
        <w:tab/>
      </w:r>
      <w:r>
        <w:tab/>
      </w:r>
      <w:hyperlink r:id="rId22" w:history="1">
        <w:r w:rsidRPr="00205627">
          <w:rPr>
            <w:rStyle w:val="Hyperlink"/>
          </w:rPr>
          <w:t>Jacob.hinz@navy.mil</w:t>
        </w:r>
      </w:hyperlink>
    </w:p>
    <w:p w:rsidR="0023240D" w:rsidRDefault="0023240D" w:rsidP="00284261">
      <w:pPr>
        <w:spacing w:after="0" w:line="240" w:lineRule="auto"/>
      </w:pPr>
      <w:r>
        <w:tab/>
      </w:r>
      <w:r>
        <w:tab/>
      </w:r>
      <w:r>
        <w:tab/>
      </w:r>
      <w:r>
        <w:tab/>
        <w:t xml:space="preserve">     Oceanography</w:t>
      </w:r>
    </w:p>
    <w:p w:rsidR="00D30160" w:rsidRDefault="00D30160" w:rsidP="00284261">
      <w:pPr>
        <w:spacing w:after="0" w:line="240" w:lineRule="auto"/>
      </w:pPr>
      <w:r>
        <w:t>Stephen Dickson</w:t>
      </w:r>
      <w:r>
        <w:tab/>
      </w:r>
      <w:r>
        <w:tab/>
        <w:t>Maine Geological Survey</w:t>
      </w:r>
      <w:r>
        <w:tab/>
      </w:r>
      <w:hyperlink r:id="rId23" w:history="1">
        <w:r w:rsidRPr="00205627">
          <w:rPr>
            <w:rStyle w:val="Hyperlink"/>
          </w:rPr>
          <w:t>Stephen.m.dickson@maine.gov</w:t>
        </w:r>
      </w:hyperlink>
    </w:p>
    <w:p w:rsidR="00D30160" w:rsidRDefault="00C50596" w:rsidP="00284261">
      <w:pPr>
        <w:spacing w:after="0" w:line="240" w:lineRule="auto"/>
      </w:pPr>
      <w:r>
        <w:t>Stephan Grilli</w:t>
      </w:r>
      <w:r w:rsidR="00E632DA">
        <w:t xml:space="preserve"> (for Jim Kirby</w:t>
      </w:r>
      <w:r>
        <w:tab/>
        <w:t>U of Rhode Island</w:t>
      </w:r>
      <w:r>
        <w:tab/>
      </w:r>
      <w:r>
        <w:tab/>
        <w:t>grillipoce.uri.edu</w:t>
      </w:r>
    </w:p>
    <w:p w:rsidR="00C50596" w:rsidRDefault="00C50596" w:rsidP="00284261">
      <w:pPr>
        <w:spacing w:after="0" w:line="240" w:lineRule="auto"/>
      </w:pPr>
      <w:r>
        <w:t>Victor Torres</w:t>
      </w:r>
      <w:r>
        <w:tab/>
      </w:r>
      <w:r>
        <w:tab/>
      </w:r>
      <w:r>
        <w:tab/>
      </w:r>
      <w:r w:rsidR="0023240D">
        <w:t>Guam Coastal Management</w:t>
      </w:r>
      <w:r>
        <w:tab/>
      </w:r>
      <w:hyperlink r:id="rId24" w:history="1">
        <w:r w:rsidR="0023240D" w:rsidRPr="00205627">
          <w:rPr>
            <w:rStyle w:val="Hyperlink"/>
          </w:rPr>
          <w:t>victor.torres@bsp.guam.gov</w:t>
        </w:r>
      </w:hyperlink>
    </w:p>
    <w:p w:rsidR="00C50596" w:rsidRDefault="00C50596" w:rsidP="00284261">
      <w:pPr>
        <w:spacing w:after="0" w:line="240" w:lineRule="auto"/>
      </w:pPr>
      <w:r>
        <w:t>Scott Thurston</w:t>
      </w:r>
      <w:r>
        <w:tab/>
      </w:r>
      <w:r>
        <w:tab/>
      </w:r>
      <w:r>
        <w:tab/>
        <w:t>NOAA / NGDC</w:t>
      </w:r>
      <w:r>
        <w:tab/>
      </w:r>
      <w:r>
        <w:tab/>
      </w:r>
      <w:r>
        <w:tab/>
      </w:r>
      <w:hyperlink r:id="rId25" w:history="1">
        <w:r w:rsidRPr="00205627">
          <w:rPr>
            <w:rStyle w:val="Hyperlink"/>
          </w:rPr>
          <w:t>scott.thurston@noaa.gov</w:t>
        </w:r>
      </w:hyperlink>
    </w:p>
    <w:p w:rsidR="00C50596" w:rsidRDefault="00C50596" w:rsidP="00284261">
      <w:pPr>
        <w:spacing w:after="0" w:line="240" w:lineRule="auto"/>
      </w:pPr>
      <w:r>
        <w:t>Dan O’Brien</w:t>
      </w:r>
      <w:r>
        <w:tab/>
      </w:r>
      <w:r>
        <w:tab/>
      </w:r>
      <w:r>
        <w:tab/>
        <w:t>NYS Office of Em Mgmt</w:t>
      </w:r>
      <w:r>
        <w:tab/>
      </w:r>
      <w:r>
        <w:tab/>
      </w:r>
      <w:hyperlink r:id="rId26" w:history="1">
        <w:r w:rsidRPr="00205627">
          <w:rPr>
            <w:rStyle w:val="Hyperlink"/>
          </w:rPr>
          <w:t>DOBrien@dhses.ny.gov</w:t>
        </w:r>
      </w:hyperlink>
    </w:p>
    <w:p w:rsidR="00C50596" w:rsidRDefault="00C50596" w:rsidP="00284261">
      <w:pPr>
        <w:spacing w:after="0" w:line="240" w:lineRule="auto"/>
      </w:pPr>
      <w:r>
        <w:t>Adam Stein</w:t>
      </w:r>
      <w:r>
        <w:tab/>
      </w:r>
      <w:r>
        <w:tab/>
      </w:r>
      <w:r>
        <w:tab/>
        <w:t>NOAA NOS</w:t>
      </w:r>
      <w:r>
        <w:tab/>
      </w:r>
      <w:r>
        <w:tab/>
      </w:r>
      <w:r>
        <w:tab/>
      </w:r>
      <w:hyperlink r:id="rId27" w:history="1">
        <w:r w:rsidRPr="00205627">
          <w:rPr>
            <w:rStyle w:val="Hyperlink"/>
          </w:rPr>
          <w:t>adam.stein@noaa.gov</w:t>
        </w:r>
      </w:hyperlink>
    </w:p>
    <w:p w:rsidR="00A32A22" w:rsidRDefault="00A32A22">
      <w:pPr>
        <w:spacing w:after="0" w:line="240" w:lineRule="auto"/>
      </w:pPr>
    </w:p>
    <w:sectPr w:rsidR="00A32A22" w:rsidSect="00DC220D">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62" w:rsidRDefault="002E3B62" w:rsidP="000B4259">
      <w:pPr>
        <w:spacing w:after="0" w:line="240" w:lineRule="auto"/>
      </w:pPr>
      <w:r>
        <w:separator/>
      </w:r>
    </w:p>
  </w:endnote>
  <w:endnote w:type="continuationSeparator" w:id="0">
    <w:p w:rsidR="002E3B62" w:rsidRDefault="002E3B62" w:rsidP="000B4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071937"/>
      <w:docPartObj>
        <w:docPartGallery w:val="Page Numbers (Bottom of Page)"/>
        <w:docPartUnique/>
      </w:docPartObj>
    </w:sdtPr>
    <w:sdtContent>
      <w:p w:rsidR="00C50596" w:rsidRDefault="0014568B">
        <w:pPr>
          <w:pStyle w:val="Footer"/>
          <w:jc w:val="center"/>
        </w:pPr>
        <w:fldSimple w:instr=" PAGE   \* MERGEFORMAT ">
          <w:r w:rsidR="001E5E5F">
            <w:rPr>
              <w:noProof/>
            </w:rPr>
            <w:t>1</w:t>
          </w:r>
        </w:fldSimple>
      </w:p>
    </w:sdtContent>
  </w:sdt>
  <w:p w:rsidR="00C50596" w:rsidRDefault="00C50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62" w:rsidRDefault="002E3B62" w:rsidP="000B4259">
      <w:pPr>
        <w:spacing w:after="0" w:line="240" w:lineRule="auto"/>
      </w:pPr>
      <w:r>
        <w:separator/>
      </w:r>
    </w:p>
  </w:footnote>
  <w:footnote w:type="continuationSeparator" w:id="0">
    <w:p w:rsidR="002E3B62" w:rsidRDefault="002E3B62" w:rsidP="000B4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935"/>
    <w:multiLevelType w:val="hybridMultilevel"/>
    <w:tmpl w:val="3C0A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B325B"/>
    <w:multiLevelType w:val="hybridMultilevel"/>
    <w:tmpl w:val="292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E2786"/>
    <w:multiLevelType w:val="hybridMultilevel"/>
    <w:tmpl w:val="F40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02D35"/>
    <w:multiLevelType w:val="hybridMultilevel"/>
    <w:tmpl w:val="19EA8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8D7510"/>
    <w:multiLevelType w:val="hybridMultilevel"/>
    <w:tmpl w:val="90F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44DF8"/>
    <w:multiLevelType w:val="hybridMultilevel"/>
    <w:tmpl w:val="EE3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A54F6"/>
    <w:multiLevelType w:val="hybridMultilevel"/>
    <w:tmpl w:val="2AAA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51BAD"/>
    <w:multiLevelType w:val="hybridMultilevel"/>
    <w:tmpl w:val="CCB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72727"/>
    <w:multiLevelType w:val="hybridMultilevel"/>
    <w:tmpl w:val="9EFE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4471E"/>
    <w:rsid w:val="00065229"/>
    <w:rsid w:val="000B4259"/>
    <w:rsid w:val="000C1BDB"/>
    <w:rsid w:val="000C1C60"/>
    <w:rsid w:val="0014568B"/>
    <w:rsid w:val="00181DBF"/>
    <w:rsid w:val="00195DB8"/>
    <w:rsid w:val="001C77E4"/>
    <w:rsid w:val="001E5E5F"/>
    <w:rsid w:val="0021081F"/>
    <w:rsid w:val="0023240D"/>
    <w:rsid w:val="00284261"/>
    <w:rsid w:val="002E3B62"/>
    <w:rsid w:val="00305CE9"/>
    <w:rsid w:val="003E2DE9"/>
    <w:rsid w:val="00405D81"/>
    <w:rsid w:val="00444D7D"/>
    <w:rsid w:val="004C2758"/>
    <w:rsid w:val="004D37AF"/>
    <w:rsid w:val="0057140B"/>
    <w:rsid w:val="005A5C4A"/>
    <w:rsid w:val="00627BED"/>
    <w:rsid w:val="00674360"/>
    <w:rsid w:val="00687013"/>
    <w:rsid w:val="007B6248"/>
    <w:rsid w:val="007D6610"/>
    <w:rsid w:val="007E4D13"/>
    <w:rsid w:val="008D3630"/>
    <w:rsid w:val="008F2BBF"/>
    <w:rsid w:val="0096401E"/>
    <w:rsid w:val="009932B3"/>
    <w:rsid w:val="00A32A22"/>
    <w:rsid w:val="00A4471E"/>
    <w:rsid w:val="00AF51CE"/>
    <w:rsid w:val="00B363C4"/>
    <w:rsid w:val="00B71908"/>
    <w:rsid w:val="00C06CAD"/>
    <w:rsid w:val="00C216D7"/>
    <w:rsid w:val="00C453E7"/>
    <w:rsid w:val="00C50596"/>
    <w:rsid w:val="00D30160"/>
    <w:rsid w:val="00DA08D5"/>
    <w:rsid w:val="00DC220D"/>
    <w:rsid w:val="00DD519D"/>
    <w:rsid w:val="00E632DA"/>
    <w:rsid w:val="00EF6557"/>
    <w:rsid w:val="00F8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1E"/>
    <w:pPr>
      <w:ind w:left="720"/>
      <w:contextualSpacing/>
    </w:pPr>
  </w:style>
  <w:style w:type="paragraph" w:styleId="Header">
    <w:name w:val="header"/>
    <w:basedOn w:val="Normal"/>
    <w:link w:val="HeaderChar"/>
    <w:uiPriority w:val="99"/>
    <w:semiHidden/>
    <w:unhideWhenUsed/>
    <w:rsid w:val="000B42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259"/>
  </w:style>
  <w:style w:type="paragraph" w:styleId="Footer">
    <w:name w:val="footer"/>
    <w:basedOn w:val="Normal"/>
    <w:link w:val="FooterChar"/>
    <w:uiPriority w:val="99"/>
    <w:unhideWhenUsed/>
    <w:rsid w:val="000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259"/>
  </w:style>
  <w:style w:type="character" w:styleId="Hyperlink">
    <w:name w:val="Hyperlink"/>
    <w:basedOn w:val="DefaultParagraphFont"/>
    <w:uiPriority w:val="99"/>
    <w:unhideWhenUsed/>
    <w:rsid w:val="000B4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stein@noaa.gov" TargetMode="External"/><Relationship Id="rId13" Type="http://schemas.openxmlformats.org/officeDocument/2006/relationships/hyperlink" Target="mailto:horrillj@tamug.edu" TargetMode="External"/><Relationship Id="rId18" Type="http://schemas.openxmlformats.org/officeDocument/2006/relationships/hyperlink" Target="mailto:Vasily.titov@noaa.gov" TargetMode="External"/><Relationship Id="rId26" Type="http://schemas.openxmlformats.org/officeDocument/2006/relationships/hyperlink" Target="mailto:DOBrien@dhses.ny.gov" TargetMode="External"/><Relationship Id="rId3" Type="http://schemas.openxmlformats.org/officeDocument/2006/relationships/settings" Target="settings.xml"/><Relationship Id="rId21" Type="http://schemas.openxmlformats.org/officeDocument/2006/relationships/hyperlink" Target="mailto:George.parkes@ec.gc.ca" TargetMode="External"/><Relationship Id="rId7" Type="http://schemas.openxmlformats.org/officeDocument/2006/relationships/hyperlink" Target="mailto:victor.torres@bsp.guam.gov" TargetMode="External"/><Relationship Id="rId12" Type="http://schemas.openxmlformats.org/officeDocument/2006/relationships/hyperlink" Target="mailto:kirby@udel.edu" TargetMode="External"/><Relationship Id="rId17" Type="http://schemas.openxmlformats.org/officeDocument/2006/relationships/hyperlink" Target="mailto:alj7bari@viaccess.net" TargetMode="External"/><Relationship Id="rId25" Type="http://schemas.openxmlformats.org/officeDocument/2006/relationships/hyperlink" Target="mailto:scott.thurston@noaa.gov" TargetMode="External"/><Relationship Id="rId2" Type="http://schemas.openxmlformats.org/officeDocument/2006/relationships/styles" Target="styles.xml"/><Relationship Id="rId16" Type="http://schemas.openxmlformats.org/officeDocument/2006/relationships/hyperlink" Target="mailto:goekejohn@gmail.com" TargetMode="External"/><Relationship Id="rId20" Type="http://schemas.openxmlformats.org/officeDocument/2006/relationships/hyperlink" Target="mailto:mark.roberts@alask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giseis.alaska.edu" TargetMode="External"/><Relationship Id="rId24" Type="http://schemas.openxmlformats.org/officeDocument/2006/relationships/hyperlink" Target="mailto:victor.torres@bsp.guam.gov" TargetMode="External"/><Relationship Id="rId5" Type="http://schemas.openxmlformats.org/officeDocument/2006/relationships/footnotes" Target="footnotes.xml"/><Relationship Id="rId15" Type="http://schemas.openxmlformats.org/officeDocument/2006/relationships/hyperlink" Target="mailto:tim.walsh@dnr.wa.gov" TargetMode="External"/><Relationship Id="rId23" Type="http://schemas.openxmlformats.org/officeDocument/2006/relationships/hyperlink" Target="mailto:Stephen.m.dickson@maine.gov" TargetMode="External"/><Relationship Id="rId28" Type="http://schemas.openxmlformats.org/officeDocument/2006/relationships/footer" Target="footer1.xml"/><Relationship Id="rId10" Type="http://schemas.openxmlformats.org/officeDocument/2006/relationships/hyperlink" Target="mailto:rob.witter@state.or.us" TargetMode="External"/><Relationship Id="rId19" Type="http://schemas.openxmlformats.org/officeDocument/2006/relationships/hyperlink" Target="mailto:paul.whitmore@noaa.gov" TargetMode="External"/><Relationship Id="rId4" Type="http://schemas.openxmlformats.org/officeDocument/2006/relationships/webSettings" Target="webSettings.xml"/><Relationship Id="rId9" Type="http://schemas.openxmlformats.org/officeDocument/2006/relationships/hyperlink" Target="mailto:susan.mclean@noaa.gov" TargetMode="External"/><Relationship Id="rId14" Type="http://schemas.openxmlformats.org/officeDocument/2006/relationships/hyperlink" Target="mailto:cheung@hawaii.edu" TargetMode="External"/><Relationship Id="rId22" Type="http://schemas.openxmlformats.org/officeDocument/2006/relationships/hyperlink" Target="mailto:Jacob.hinz@navy.mil" TargetMode="External"/><Relationship Id="rId27" Type="http://schemas.openxmlformats.org/officeDocument/2006/relationships/hyperlink" Target="mailto:adam.stein@noa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witter</dc:creator>
  <cp:lastModifiedBy>rob witter</cp:lastModifiedBy>
  <cp:revision>3</cp:revision>
  <dcterms:created xsi:type="dcterms:W3CDTF">2011-02-04T20:55:00Z</dcterms:created>
  <dcterms:modified xsi:type="dcterms:W3CDTF">2011-02-10T22:49:00Z</dcterms:modified>
</cp:coreProperties>
</file>