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72" w:rsidRDefault="00864072" w:rsidP="004B64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4EC0" w:rsidRPr="00DB23CF" w:rsidRDefault="00DC4EC0" w:rsidP="004B64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CF">
        <w:rPr>
          <w:rFonts w:ascii="Times New Roman" w:eastAsia="Times New Roman" w:hAnsi="Times New Roman" w:cs="Times New Roman"/>
          <w:b/>
          <w:sz w:val="24"/>
          <w:szCs w:val="24"/>
        </w:rPr>
        <w:t xml:space="preserve">NTHMP </w:t>
      </w:r>
      <w:r w:rsidR="004B647C">
        <w:rPr>
          <w:rFonts w:ascii="Times New Roman" w:eastAsia="Times New Roman" w:hAnsi="Times New Roman" w:cs="Times New Roman"/>
          <w:b/>
          <w:sz w:val="24"/>
          <w:szCs w:val="24"/>
        </w:rPr>
        <w:t xml:space="preserve">Coordinating Committee </w:t>
      </w:r>
      <w:r w:rsidR="00864072">
        <w:rPr>
          <w:rFonts w:ascii="Times New Roman" w:eastAsia="Times New Roman" w:hAnsi="Times New Roman" w:cs="Times New Roman"/>
          <w:b/>
          <w:sz w:val="24"/>
          <w:szCs w:val="24"/>
        </w:rPr>
        <w:t>Call Notes</w:t>
      </w:r>
    </w:p>
    <w:p w:rsidR="00DC4EC0" w:rsidRDefault="00471CE1" w:rsidP="004B64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3/19</w:t>
      </w:r>
      <w:r w:rsidR="001118AC">
        <w:rPr>
          <w:rFonts w:ascii="Times New Roman" w:eastAsia="Times New Roman" w:hAnsi="Times New Roman" w:cs="Times New Roman"/>
          <w:b/>
          <w:sz w:val="24"/>
          <w:szCs w:val="24"/>
        </w:rPr>
        <w:t>/2013</w:t>
      </w:r>
    </w:p>
    <w:p w:rsidR="004B647C" w:rsidRPr="00DB23CF" w:rsidRDefault="004B647C" w:rsidP="004B64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6DB" w:rsidRDefault="000266DB" w:rsidP="00D2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Attendees:  </w:t>
      </w:r>
    </w:p>
    <w:p w:rsidR="00965A39" w:rsidRPr="00965A39" w:rsidRDefault="00965A39" w:rsidP="00D2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NOAA:  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 xml:space="preserve">Ms. Vickie </w:t>
      </w:r>
      <w:proofErr w:type="spellStart"/>
      <w:r w:rsidRPr="00965A39">
        <w:rPr>
          <w:rFonts w:ascii="Times New Roman" w:eastAsia="Times New Roman" w:hAnsi="Times New Roman" w:cs="Times New Roman"/>
          <w:sz w:val="24"/>
          <w:szCs w:val="24"/>
        </w:rPr>
        <w:t>Nadolski</w:t>
      </w:r>
      <w:proofErr w:type="spellEnd"/>
      <w:r w:rsidRPr="00965A39">
        <w:rPr>
          <w:rFonts w:ascii="Times New Roman" w:eastAsia="Times New Roman" w:hAnsi="Times New Roman" w:cs="Times New Roman"/>
          <w:sz w:val="24"/>
          <w:szCs w:val="24"/>
        </w:rPr>
        <w:t>, NTHMP Chair, NWS Western Region Headquarters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 xml:space="preserve">Ms. Marie </w:t>
      </w:r>
      <w:proofErr w:type="spellStart"/>
      <w:r w:rsidRPr="00965A39">
        <w:rPr>
          <w:rFonts w:ascii="Times New Roman" w:eastAsia="Times New Roman" w:hAnsi="Times New Roman" w:cs="Times New Roman"/>
          <w:sz w:val="24"/>
          <w:szCs w:val="24"/>
        </w:rPr>
        <w:t>Eble</w:t>
      </w:r>
      <w:proofErr w:type="spellEnd"/>
      <w:r w:rsidRPr="00965A39">
        <w:rPr>
          <w:rFonts w:ascii="Times New Roman" w:eastAsia="Times New Roman" w:hAnsi="Times New Roman" w:cs="Times New Roman"/>
          <w:sz w:val="24"/>
          <w:szCs w:val="24"/>
        </w:rPr>
        <w:t>, NOAA Pacific Marine Environmental Laboratory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Mr. Mike Angove, Tsunami Program, NWS Head</w:t>
      </w:r>
      <w:r w:rsidR="00D27056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965A39">
        <w:rPr>
          <w:rFonts w:ascii="Times New Roman" w:eastAsia="Times New Roman" w:hAnsi="Times New Roman" w:cs="Times New Roman"/>
          <w:sz w:val="24"/>
          <w:szCs w:val="24"/>
        </w:rPr>
        <w:t xml:space="preserve">uarters 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Mr. Paul Whitmore, West Coast/Alaska Tsunami Warning Center</w:t>
      </w:r>
    </w:p>
    <w:p w:rsidR="00965A39" w:rsidRPr="00965A39" w:rsidRDefault="00965A39" w:rsidP="00965A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65A39" w:rsidRPr="00965A39" w:rsidRDefault="00965A39" w:rsidP="00D2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USGS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Dr. Craig Weaver, University of Washington, Seattle, Washington</w:t>
      </w:r>
    </w:p>
    <w:p w:rsidR="00965A39" w:rsidRPr="00965A39" w:rsidRDefault="00965A39" w:rsidP="00965A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65A39" w:rsidRPr="00965A39" w:rsidRDefault="00965A39" w:rsidP="00D2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FEMA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Mr. Mark Mahoney, FEMA Headquarters, Washington, DC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proofErr w:type="spellStart"/>
      <w:r w:rsidRPr="00965A39">
        <w:rPr>
          <w:rFonts w:ascii="Times New Roman" w:eastAsia="Times New Roman" w:hAnsi="Times New Roman" w:cs="Times New Roman"/>
          <w:sz w:val="24"/>
          <w:szCs w:val="24"/>
        </w:rPr>
        <w:t>Tamra</w:t>
      </w:r>
      <w:proofErr w:type="spellEnd"/>
      <w:r w:rsidRPr="00965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A39">
        <w:rPr>
          <w:rFonts w:ascii="Times New Roman" w:eastAsia="Times New Roman" w:hAnsi="Times New Roman" w:cs="Times New Roman"/>
          <w:sz w:val="24"/>
          <w:szCs w:val="24"/>
        </w:rPr>
        <w:t>Biasco</w:t>
      </w:r>
      <w:proofErr w:type="spellEnd"/>
      <w:r w:rsidRPr="00965A39">
        <w:rPr>
          <w:rFonts w:ascii="Times New Roman" w:eastAsia="Times New Roman" w:hAnsi="Times New Roman" w:cs="Times New Roman"/>
          <w:sz w:val="24"/>
          <w:szCs w:val="24"/>
        </w:rPr>
        <w:t>, FEMA Region X, Lynwood, Washington</w:t>
      </w:r>
    </w:p>
    <w:p w:rsidR="00965A39" w:rsidRPr="00965A39" w:rsidRDefault="00965A39" w:rsidP="00965A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65A39" w:rsidRPr="00965A39" w:rsidRDefault="00965A39" w:rsidP="00D2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Alaska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Mr. Ervin Petty, Alaska Division of Emergency Management</w:t>
      </w:r>
      <w:r w:rsidR="00D270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 xml:space="preserve">Dr. Dmitry </w:t>
      </w:r>
      <w:proofErr w:type="spellStart"/>
      <w:r w:rsidRPr="00965A39">
        <w:rPr>
          <w:rFonts w:ascii="Times New Roman" w:eastAsia="Times New Roman" w:hAnsi="Times New Roman" w:cs="Times New Roman"/>
          <w:sz w:val="24"/>
          <w:szCs w:val="24"/>
        </w:rPr>
        <w:t>Nicolsky</w:t>
      </w:r>
      <w:proofErr w:type="spellEnd"/>
      <w:r w:rsidRPr="00965A39">
        <w:rPr>
          <w:rFonts w:ascii="Times New Roman" w:eastAsia="Times New Roman" w:hAnsi="Times New Roman" w:cs="Times New Roman"/>
          <w:sz w:val="24"/>
          <w:szCs w:val="24"/>
        </w:rPr>
        <w:t>, Alaska Earthquake Information Center</w:t>
      </w:r>
    </w:p>
    <w:p w:rsidR="00965A39" w:rsidRPr="00965A39" w:rsidRDefault="00965A39" w:rsidP="00965A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65A39" w:rsidRPr="00965A39" w:rsidRDefault="00965A39" w:rsidP="00D2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California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Mr. Kevin Miller, California Emergency Management Agency</w:t>
      </w:r>
    </w:p>
    <w:p w:rsidR="00965A39" w:rsidRPr="00965A39" w:rsidRDefault="00D27056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965A39" w:rsidRPr="00965A39">
        <w:rPr>
          <w:rFonts w:ascii="Times New Roman" w:eastAsia="Times New Roman" w:hAnsi="Times New Roman" w:cs="Times New Roman"/>
          <w:sz w:val="24"/>
          <w:szCs w:val="24"/>
        </w:rPr>
        <w:t>r. Rick Wilson, California Geological Survey</w:t>
      </w:r>
    </w:p>
    <w:p w:rsidR="00965A39" w:rsidRPr="00965A39" w:rsidRDefault="00965A39" w:rsidP="00965A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65A39" w:rsidRPr="00965A39" w:rsidRDefault="00965A39" w:rsidP="00D2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East Coast States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No participants</w:t>
      </w:r>
    </w:p>
    <w:p w:rsidR="00965A39" w:rsidRPr="00965A39" w:rsidRDefault="00965A39" w:rsidP="00965A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65A39" w:rsidRPr="00965A39" w:rsidRDefault="00965A39" w:rsidP="00D2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Gulf Coast States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Mr. Charles Williams, Alabama Emergency Management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 xml:space="preserve">Dr. Juan </w:t>
      </w:r>
      <w:proofErr w:type="spellStart"/>
      <w:r w:rsidRPr="00965A39">
        <w:rPr>
          <w:rFonts w:ascii="Times New Roman" w:eastAsia="Times New Roman" w:hAnsi="Times New Roman" w:cs="Times New Roman"/>
          <w:sz w:val="24"/>
          <w:szCs w:val="24"/>
        </w:rPr>
        <w:t>Horrillo</w:t>
      </w:r>
      <w:proofErr w:type="spellEnd"/>
      <w:r w:rsidRPr="00965A39">
        <w:rPr>
          <w:rFonts w:ascii="Times New Roman" w:eastAsia="Times New Roman" w:hAnsi="Times New Roman" w:cs="Times New Roman"/>
          <w:sz w:val="24"/>
          <w:szCs w:val="24"/>
        </w:rPr>
        <w:t>, Texas A&amp;M University</w:t>
      </w:r>
    </w:p>
    <w:p w:rsidR="00965A39" w:rsidRPr="00965A39" w:rsidRDefault="00965A39" w:rsidP="00965A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65A39" w:rsidRPr="00965A39" w:rsidRDefault="00965A39" w:rsidP="00D2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Hawaii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No participants</w:t>
      </w:r>
    </w:p>
    <w:p w:rsidR="00965A39" w:rsidRPr="00965A39" w:rsidRDefault="00965A39" w:rsidP="00965A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5A39" w:rsidRPr="00965A39" w:rsidRDefault="00965A39" w:rsidP="00D2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Oregon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No participants</w:t>
      </w:r>
    </w:p>
    <w:p w:rsidR="00965A39" w:rsidRPr="00965A39" w:rsidRDefault="00965A39" w:rsidP="00965A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65A39" w:rsidRPr="00965A39" w:rsidRDefault="00965A39" w:rsidP="00D2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Pacific Islands</w:t>
      </w:r>
    </w:p>
    <w:p w:rsidR="00965A39" w:rsidRPr="00965A39" w:rsidRDefault="00D27056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965A39" w:rsidRPr="00965A39"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proofErr w:type="spellStart"/>
      <w:r w:rsidR="00965A39" w:rsidRPr="00965A39">
        <w:rPr>
          <w:rFonts w:ascii="Times New Roman" w:eastAsia="Times New Roman" w:hAnsi="Times New Roman" w:cs="Times New Roman"/>
          <w:sz w:val="24"/>
          <w:szCs w:val="24"/>
        </w:rPr>
        <w:t>Togiai</w:t>
      </w:r>
      <w:proofErr w:type="spellEnd"/>
      <w:r w:rsidR="00965A39" w:rsidRPr="00965A39">
        <w:rPr>
          <w:rFonts w:ascii="Times New Roman" w:eastAsia="Times New Roman" w:hAnsi="Times New Roman" w:cs="Times New Roman"/>
          <w:sz w:val="24"/>
          <w:szCs w:val="24"/>
        </w:rPr>
        <w:t>, American Samoa Department of Homeland Security</w:t>
      </w:r>
    </w:p>
    <w:p w:rsidR="00965A39" w:rsidRPr="00965A39" w:rsidRDefault="00965A39" w:rsidP="00965A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65A39" w:rsidRPr="00965A39" w:rsidRDefault="00965A39" w:rsidP="00D2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Puerto Rico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No participants</w:t>
      </w:r>
    </w:p>
    <w:p w:rsidR="00965A39" w:rsidRDefault="00965A39" w:rsidP="00C2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BBA" w:rsidRDefault="003E0BBA" w:rsidP="00C2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Virgin Islands</w:t>
      </w:r>
    </w:p>
    <w:p w:rsidR="003E0BBA" w:rsidRDefault="003E0BBA" w:rsidP="00C2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General Elton Lewis, Director, Virgin Islands Territorial Emergency Management</w:t>
      </w:r>
    </w:p>
    <w:p w:rsidR="003E0BBA" w:rsidRDefault="003E0BBA" w:rsidP="00C2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George Lindsay, VITEMA</w:t>
      </w:r>
    </w:p>
    <w:p w:rsidR="003E0BBA" w:rsidRPr="00965A39" w:rsidRDefault="003E0BBA" w:rsidP="00C2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A39" w:rsidRPr="00965A39" w:rsidRDefault="00965A39" w:rsidP="00D2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Washington</w:t>
      </w:r>
    </w:p>
    <w:p w:rsidR="00965A39" w:rsidRPr="00965A39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Mr. John Schelling, Washington Emergency Management</w:t>
      </w:r>
    </w:p>
    <w:p w:rsidR="000266DB" w:rsidRDefault="00965A39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sz w:val="24"/>
          <w:szCs w:val="24"/>
        </w:rPr>
        <w:t>Dr. Tim Walsh, Washington Dept. of Natural Resources</w:t>
      </w:r>
    </w:p>
    <w:p w:rsidR="00D27056" w:rsidRDefault="00D27056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266DB" w:rsidRDefault="000266DB" w:rsidP="00C2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participants:</w:t>
      </w:r>
    </w:p>
    <w:p w:rsidR="000266DB" w:rsidRDefault="00D27056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0266DB">
        <w:rPr>
          <w:rFonts w:ascii="Times New Roman" w:eastAsia="Times New Roman" w:hAnsi="Times New Roman" w:cs="Times New Roman"/>
          <w:sz w:val="24"/>
          <w:szCs w:val="24"/>
        </w:rPr>
        <w:t xml:space="preserve">Lewis </w:t>
      </w:r>
      <w:proofErr w:type="spellStart"/>
      <w:r w:rsidR="000266DB">
        <w:rPr>
          <w:rFonts w:ascii="Times New Roman" w:eastAsia="Times New Roman" w:hAnsi="Times New Roman" w:cs="Times New Roman"/>
          <w:sz w:val="24"/>
          <w:szCs w:val="24"/>
        </w:rPr>
        <w:t>Kozloski</w:t>
      </w:r>
      <w:proofErr w:type="spellEnd"/>
      <w:r w:rsidR="000266DB">
        <w:rPr>
          <w:rFonts w:ascii="Times New Roman" w:eastAsia="Times New Roman" w:hAnsi="Times New Roman" w:cs="Times New Roman"/>
          <w:sz w:val="24"/>
          <w:szCs w:val="24"/>
        </w:rPr>
        <w:t>, NWS Headquarters</w:t>
      </w:r>
      <w:r>
        <w:rPr>
          <w:rFonts w:ascii="Times New Roman" w:eastAsia="Times New Roman" w:hAnsi="Times New Roman" w:cs="Times New Roman"/>
          <w:sz w:val="24"/>
          <w:szCs w:val="24"/>
        </w:rPr>
        <w:t>, Tsunami Program</w:t>
      </w:r>
    </w:p>
    <w:p w:rsidR="000266DB" w:rsidRDefault="00D27056" w:rsidP="00D2705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0266DB">
        <w:rPr>
          <w:rFonts w:ascii="Times New Roman" w:eastAsia="Times New Roman" w:hAnsi="Times New Roman" w:cs="Times New Roman"/>
          <w:sz w:val="24"/>
          <w:szCs w:val="24"/>
        </w:rPr>
        <w:t>Rocky Lopes, NWS Headquarters</w:t>
      </w:r>
      <w:r>
        <w:rPr>
          <w:rFonts w:ascii="Times New Roman" w:eastAsia="Times New Roman" w:hAnsi="Times New Roman" w:cs="Times New Roman"/>
          <w:sz w:val="24"/>
          <w:szCs w:val="24"/>
        </w:rPr>
        <w:t>, Tsunami Program (Contractor)</w:t>
      </w:r>
    </w:p>
    <w:p w:rsidR="000266DB" w:rsidRDefault="000266DB" w:rsidP="00DC4E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71CE1" w:rsidRDefault="00D70F89" w:rsidP="00471CE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063">
        <w:rPr>
          <w:rFonts w:ascii="Times New Roman" w:eastAsia="Times New Roman" w:hAnsi="Times New Roman" w:cs="Times New Roman"/>
          <w:sz w:val="24"/>
          <w:szCs w:val="24"/>
        </w:rPr>
        <w:t xml:space="preserve">Mike Angove </w:t>
      </w:r>
      <w:r w:rsidR="00471CE1">
        <w:rPr>
          <w:rFonts w:ascii="Times New Roman" w:eastAsia="Times New Roman" w:hAnsi="Times New Roman" w:cs="Times New Roman"/>
          <w:sz w:val="24"/>
          <w:szCs w:val="24"/>
        </w:rPr>
        <w:t>summarized that a Tsunami Preparedness Week press release is pending.</w:t>
      </w:r>
      <w:r w:rsidR="009943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1CE1" w:rsidRPr="00471CE1">
        <w:rPr>
          <w:rFonts w:ascii="Times New Roman" w:eastAsia="Times New Roman" w:hAnsi="Times New Roman" w:cs="Times New Roman"/>
          <w:sz w:val="24"/>
          <w:szCs w:val="24"/>
        </w:rPr>
        <w:t xml:space="preserve">Rocky Lopes added that the web page is on the NTHMP web site, and additional input is welcome.  </w:t>
      </w:r>
    </w:p>
    <w:p w:rsidR="00471CE1" w:rsidRDefault="00471CE1" w:rsidP="00471CE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E1" w:rsidRDefault="00471CE1" w:rsidP="00471CE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 indicated that Legislative Affairs has not provided any additional information regarding the TWEA Reauthorization.  John Schelling is working with various partners on related activities.</w:t>
      </w:r>
    </w:p>
    <w:p w:rsidR="00471CE1" w:rsidRDefault="00471CE1" w:rsidP="00471CE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E1" w:rsidRDefault="00471CE1" w:rsidP="00471CE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3</w:t>
      </w:r>
      <w:r w:rsidRPr="00471C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quarter budget a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>llocation is still unknown. 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tential impacts include a possible Continuing Resolution or even a Government shutdown.  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 xml:space="preserve">Mike added that the </w:t>
      </w:r>
      <w:r w:rsidR="006E087F" w:rsidRPr="00EE09A9">
        <w:rPr>
          <w:rFonts w:ascii="Times New Roman" w:eastAsia="Times New Roman" w:hAnsi="Times New Roman" w:cs="Times New Roman"/>
          <w:i/>
          <w:sz w:val="24"/>
          <w:szCs w:val="24"/>
        </w:rPr>
        <w:t>plan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079">
        <w:rPr>
          <w:rFonts w:ascii="Times New Roman" w:eastAsia="Times New Roman" w:hAnsi="Times New Roman" w:cs="Times New Roman"/>
          <w:sz w:val="24"/>
          <w:szCs w:val="24"/>
        </w:rPr>
        <w:t xml:space="preserve">remains 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 xml:space="preserve">to execute a full program budget.  Unless </w:t>
      </w:r>
      <w:r w:rsidR="009A1079">
        <w:rPr>
          <w:rFonts w:ascii="Times New Roman" w:eastAsia="Times New Roman" w:hAnsi="Times New Roman" w:cs="Times New Roman"/>
          <w:sz w:val="24"/>
          <w:szCs w:val="24"/>
        </w:rPr>
        <w:t xml:space="preserve">appropriated 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 xml:space="preserve">by Congress, </w:t>
      </w:r>
      <w:r w:rsidR="009A1079">
        <w:rPr>
          <w:rFonts w:ascii="Times New Roman" w:eastAsia="Times New Roman" w:hAnsi="Times New Roman" w:cs="Times New Roman"/>
          <w:sz w:val="24"/>
          <w:szCs w:val="24"/>
        </w:rPr>
        <w:t xml:space="preserve">however, 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 xml:space="preserve">there are </w:t>
      </w:r>
      <w:r w:rsidR="009A1079">
        <w:rPr>
          <w:rFonts w:ascii="Times New Roman" w:eastAsia="Times New Roman" w:hAnsi="Times New Roman" w:cs="Times New Roman"/>
          <w:sz w:val="24"/>
          <w:szCs w:val="24"/>
        </w:rPr>
        <w:t>no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 xml:space="preserve"> plans to implement an “off-cycle” grant process</w:t>
      </w:r>
      <w:r w:rsidR="009A1079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 xml:space="preserve">ther activities will be pursued, including COOP tide stations, accelerating </w:t>
      </w:r>
      <w:r w:rsidR="007510A6">
        <w:rPr>
          <w:rFonts w:ascii="Times New Roman" w:eastAsia="Times New Roman" w:hAnsi="Times New Roman" w:cs="Times New Roman"/>
          <w:sz w:val="24"/>
          <w:szCs w:val="24"/>
        </w:rPr>
        <w:t xml:space="preserve">funding for the 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>FEMA HA</w:t>
      </w:r>
      <w:r w:rsidR="007510A6">
        <w:rPr>
          <w:rFonts w:ascii="Times New Roman" w:eastAsia="Times New Roman" w:hAnsi="Times New Roman" w:cs="Times New Roman"/>
          <w:sz w:val="24"/>
          <w:szCs w:val="24"/>
        </w:rPr>
        <w:t>Z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7510A6">
        <w:rPr>
          <w:rFonts w:ascii="Times New Roman" w:eastAsia="Times New Roman" w:hAnsi="Times New Roman" w:cs="Times New Roman"/>
          <w:sz w:val="24"/>
          <w:szCs w:val="24"/>
        </w:rPr>
        <w:t>module on tsunami loss estimation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>, and working with USGS</w:t>
      </w:r>
      <w:r w:rsidR="007510A6">
        <w:rPr>
          <w:rFonts w:ascii="Times New Roman" w:eastAsia="Times New Roman" w:hAnsi="Times New Roman" w:cs="Times New Roman"/>
          <w:sz w:val="24"/>
          <w:szCs w:val="24"/>
        </w:rPr>
        <w:t>/SAFRR (Science Application for Risk Reduction) Project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 xml:space="preserve"> on tsunami messaging.  Rocky elaborated that the messaging effort included pulling together all types of tsunami-related messages</w:t>
      </w:r>
      <w:r w:rsidR="007510A6">
        <w:rPr>
          <w:rFonts w:ascii="Times New Roman" w:eastAsia="Times New Roman" w:hAnsi="Times New Roman" w:cs="Times New Roman"/>
          <w:sz w:val="24"/>
          <w:szCs w:val="24"/>
        </w:rPr>
        <w:t xml:space="preserve"> from multiple public and private sources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 xml:space="preserve"> and looking into research </w:t>
      </w:r>
      <w:r w:rsidR="007510A6">
        <w:rPr>
          <w:rFonts w:ascii="Times New Roman" w:eastAsia="Times New Roman" w:hAnsi="Times New Roman" w:cs="Times New Roman"/>
          <w:sz w:val="24"/>
          <w:szCs w:val="24"/>
        </w:rPr>
        <w:t xml:space="preserve">that supports accuracy of messages 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 xml:space="preserve">to develop </w:t>
      </w:r>
      <w:r w:rsidR="007510A6">
        <w:rPr>
          <w:rFonts w:ascii="Times New Roman" w:eastAsia="Times New Roman" w:hAnsi="Times New Roman" w:cs="Times New Roman"/>
          <w:sz w:val="24"/>
          <w:szCs w:val="24"/>
        </w:rPr>
        <w:t xml:space="preserve">a comprehensive, 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>consensus-based message</w:t>
      </w:r>
      <w:r w:rsidR="007510A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E087F" w:rsidRPr="006E087F" w:rsidRDefault="006E087F" w:rsidP="006E087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E087F" w:rsidRDefault="006E087F" w:rsidP="00471CE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will be </w:t>
      </w:r>
      <w:r w:rsidR="009A1079">
        <w:rPr>
          <w:rFonts w:ascii="Times New Roman" w:eastAsia="Times New Roman" w:hAnsi="Times New Roman" w:cs="Times New Roman"/>
          <w:sz w:val="24"/>
          <w:szCs w:val="24"/>
        </w:rPr>
        <w:t xml:space="preserve">highly questionable </w:t>
      </w:r>
      <w:proofErr w:type="gramStart"/>
      <w:r w:rsidR="009A1079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52A">
        <w:rPr>
          <w:rFonts w:ascii="Times New Roman" w:eastAsia="Times New Roman" w:hAnsi="Times New Roman" w:cs="Times New Roman"/>
          <w:sz w:val="24"/>
          <w:szCs w:val="24"/>
        </w:rPr>
        <w:t>funding</w:t>
      </w:r>
      <w:proofErr w:type="gramEnd"/>
      <w:r w:rsidR="0007252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9A1079">
        <w:rPr>
          <w:rFonts w:ascii="Times New Roman" w:eastAsia="Times New Roman" w:hAnsi="Times New Roman" w:cs="Times New Roman"/>
          <w:sz w:val="24"/>
          <w:szCs w:val="24"/>
        </w:rPr>
        <w:t xml:space="preserve">sponsor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079"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z w:val="24"/>
          <w:szCs w:val="24"/>
        </w:rPr>
        <w:t>MMS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/MES meeting  this summer</w:t>
      </w:r>
      <w:r w:rsidR="007510A6">
        <w:rPr>
          <w:rFonts w:ascii="Times New Roman" w:eastAsia="Times New Roman" w:hAnsi="Times New Roman" w:cs="Times New Roman"/>
          <w:sz w:val="24"/>
          <w:szCs w:val="24"/>
        </w:rPr>
        <w:t xml:space="preserve"> will be available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due to the budget situation.</w:t>
      </w:r>
      <w:r w:rsidR="0007252A">
        <w:rPr>
          <w:rFonts w:ascii="Times New Roman" w:eastAsia="Times New Roman" w:hAnsi="Times New Roman" w:cs="Times New Roman"/>
          <w:sz w:val="24"/>
          <w:szCs w:val="24"/>
        </w:rPr>
        <w:t xml:space="preserve"> Meeting alternatives not involving travel should be explored.</w:t>
      </w:r>
    </w:p>
    <w:p w:rsidR="006E087F" w:rsidRPr="006E087F" w:rsidRDefault="006E087F" w:rsidP="006E087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E087F" w:rsidRDefault="007510A6" w:rsidP="00471CE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>rv</w:t>
      </w:r>
      <w:proofErr w:type="spellEnd"/>
      <w:r w:rsidR="006E087F">
        <w:rPr>
          <w:rFonts w:ascii="Times New Roman" w:eastAsia="Times New Roman" w:hAnsi="Times New Roman" w:cs="Times New Roman"/>
          <w:sz w:val="24"/>
          <w:szCs w:val="24"/>
        </w:rPr>
        <w:t xml:space="preserve"> Petty referenced a letter from </w:t>
      </w:r>
      <w:r w:rsidR="00EE09A9"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 xml:space="preserve">Barbara Mikulski’s office indicating restoration of tsunami funding.  Vickie </w:t>
      </w:r>
      <w:proofErr w:type="spellStart"/>
      <w:r w:rsidR="006E087F">
        <w:rPr>
          <w:rFonts w:ascii="Times New Roman" w:eastAsia="Times New Roman" w:hAnsi="Times New Roman" w:cs="Times New Roman"/>
          <w:sz w:val="24"/>
          <w:szCs w:val="24"/>
        </w:rPr>
        <w:t>Nadolski</w:t>
      </w:r>
      <w:proofErr w:type="spellEnd"/>
      <w:r w:rsidR="006E087F">
        <w:rPr>
          <w:rFonts w:ascii="Times New Roman" w:eastAsia="Times New Roman" w:hAnsi="Times New Roman" w:cs="Times New Roman"/>
          <w:sz w:val="24"/>
          <w:szCs w:val="24"/>
        </w:rPr>
        <w:t xml:space="preserve"> pointed out that </w:t>
      </w:r>
      <w:r w:rsidR="004B62F5">
        <w:rPr>
          <w:rFonts w:ascii="Times New Roman" w:eastAsia="Times New Roman" w:hAnsi="Times New Roman" w:cs="Times New Roman"/>
          <w:sz w:val="24"/>
          <w:szCs w:val="24"/>
        </w:rPr>
        <w:t xml:space="preserve">news of </w:t>
      </w:r>
      <w:r w:rsidR="006E087F">
        <w:rPr>
          <w:rFonts w:ascii="Times New Roman" w:eastAsia="Times New Roman" w:hAnsi="Times New Roman" w:cs="Times New Roman"/>
          <w:sz w:val="24"/>
          <w:szCs w:val="24"/>
        </w:rPr>
        <w:t xml:space="preserve">any new allocations should be </w:t>
      </w:r>
      <w:r w:rsidR="004B62F5">
        <w:rPr>
          <w:rFonts w:ascii="Times New Roman" w:eastAsia="Times New Roman" w:hAnsi="Times New Roman" w:cs="Times New Roman"/>
          <w:sz w:val="24"/>
          <w:szCs w:val="24"/>
        </w:rPr>
        <w:t>made available in the next couple days.</w:t>
      </w:r>
    </w:p>
    <w:p w:rsidR="004B62F5" w:rsidRPr="004B62F5" w:rsidRDefault="004B62F5" w:rsidP="004B62F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B62F5" w:rsidRDefault="004B62F5" w:rsidP="00471CE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Lewis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Kozlosky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indicated the grant progress report reviews are underway, and a</w:t>
      </w:r>
      <w:r w:rsidR="00FB2947">
        <w:rPr>
          <w:rFonts w:ascii="Times New Roman" w:eastAsia="Times New Roman" w:hAnsi="Times New Roman" w:cs="Times New Roman"/>
          <w:sz w:val="24"/>
          <w:szCs w:val="24"/>
        </w:rPr>
        <w:t>re being handled in the streamlined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process used last fall.  Any no-cost extensions need to be submitted 30 days prior to the end of the original grant time frame.</w:t>
      </w:r>
    </w:p>
    <w:p w:rsidR="004B62F5" w:rsidRPr="004B62F5" w:rsidRDefault="004B62F5" w:rsidP="004B62F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B62F5" w:rsidRDefault="00B82CAD" w:rsidP="00471CE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TsuamiReady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signs are being purchased for distribution to eligible communities.</w:t>
      </w:r>
    </w:p>
    <w:p w:rsidR="00B82CAD" w:rsidRPr="00B82CAD" w:rsidRDefault="00B82CAD" w:rsidP="00B82CA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82CAD" w:rsidRDefault="001012EA" w:rsidP="00471CE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 thanked Vickie for serving as NTHMP Chair</w:t>
      </w:r>
      <w:r w:rsidR="007510A6">
        <w:rPr>
          <w:rFonts w:ascii="Times New Roman" w:eastAsia="Times New Roman" w:hAnsi="Times New Roman" w:cs="Times New Roman"/>
          <w:sz w:val="24"/>
          <w:szCs w:val="24"/>
        </w:rPr>
        <w:t>.  Vickie will be retiring on April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Members of the Committee also thanked her for her service.  Vickie thanked the Committee for all the work they accomplished in the past several years</w:t>
      </w:r>
      <w:r w:rsidR="00FB2947">
        <w:rPr>
          <w:rFonts w:ascii="Times New Roman" w:eastAsia="Times New Roman" w:hAnsi="Times New Roman" w:cs="Times New Roman"/>
          <w:sz w:val="24"/>
          <w:szCs w:val="24"/>
        </w:rPr>
        <w:t>, and expressed confidence that the NTHMP can meet the challenges ahead</w:t>
      </w:r>
      <w:r>
        <w:rPr>
          <w:rFonts w:ascii="Times New Roman" w:eastAsia="Times New Roman" w:hAnsi="Times New Roman" w:cs="Times New Roman"/>
          <w:sz w:val="24"/>
          <w:szCs w:val="24"/>
        </w:rPr>
        <w:t>.  She indicated a new Chair will be recommended shortly.</w:t>
      </w:r>
      <w:r w:rsidR="009A1079">
        <w:rPr>
          <w:rFonts w:ascii="Times New Roman" w:eastAsia="Times New Roman" w:hAnsi="Times New Roman" w:cs="Times New Roman"/>
          <w:sz w:val="24"/>
          <w:szCs w:val="24"/>
        </w:rPr>
        <w:t xml:space="preserve"> Update: The NWS Director has named Ms. Aimee </w:t>
      </w:r>
      <w:proofErr w:type="spellStart"/>
      <w:r w:rsidR="009A1079">
        <w:rPr>
          <w:rFonts w:ascii="Times New Roman" w:eastAsia="Times New Roman" w:hAnsi="Times New Roman" w:cs="Times New Roman"/>
          <w:sz w:val="24"/>
          <w:szCs w:val="24"/>
        </w:rPr>
        <w:t>Devaris</w:t>
      </w:r>
      <w:proofErr w:type="spellEnd"/>
      <w:r w:rsidR="00EE0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6DB">
        <w:rPr>
          <w:rFonts w:ascii="Times New Roman" w:eastAsia="Times New Roman" w:hAnsi="Times New Roman" w:cs="Times New Roman"/>
          <w:sz w:val="24"/>
          <w:szCs w:val="24"/>
        </w:rPr>
        <w:t xml:space="preserve">Acting Regional </w:t>
      </w:r>
      <w:r w:rsidR="00EE09A9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0266DB">
        <w:rPr>
          <w:rFonts w:ascii="Times New Roman" w:eastAsia="Times New Roman" w:hAnsi="Times New Roman" w:cs="Times New Roman"/>
          <w:sz w:val="24"/>
          <w:szCs w:val="24"/>
        </w:rPr>
        <w:t>--</w:t>
      </w:r>
      <w:r w:rsidR="00EE09A9">
        <w:rPr>
          <w:rFonts w:ascii="Times New Roman" w:eastAsia="Times New Roman" w:hAnsi="Times New Roman" w:cs="Times New Roman"/>
          <w:sz w:val="24"/>
          <w:szCs w:val="24"/>
        </w:rPr>
        <w:t>National Weather Service Alaska Region,</w:t>
      </w:r>
      <w:r w:rsidR="009A1079">
        <w:rPr>
          <w:rFonts w:ascii="Times New Roman" w:eastAsia="Times New Roman" w:hAnsi="Times New Roman" w:cs="Times New Roman"/>
          <w:sz w:val="24"/>
          <w:szCs w:val="24"/>
        </w:rPr>
        <w:t xml:space="preserve"> as Vickie’s replacement as NTHMP Chair.</w:t>
      </w:r>
    </w:p>
    <w:p w:rsidR="00471CE1" w:rsidRDefault="00471CE1" w:rsidP="001012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DBA" w:rsidRDefault="001E012E" w:rsidP="00DC4E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NTHMP </w:t>
      </w:r>
      <w:r w:rsidR="009D46A6">
        <w:rPr>
          <w:rFonts w:ascii="Times New Roman" w:eastAsia="Times New Roman" w:hAnsi="Times New Roman" w:cs="Times New Roman"/>
          <w:sz w:val="24"/>
          <w:szCs w:val="24"/>
        </w:rPr>
        <w:t xml:space="preserve">Coordinating Committee </w:t>
      </w:r>
      <w:r>
        <w:rPr>
          <w:rFonts w:ascii="Times New Roman" w:eastAsia="Times New Roman" w:hAnsi="Times New Roman" w:cs="Times New Roman"/>
          <w:sz w:val="24"/>
          <w:szCs w:val="24"/>
        </w:rPr>
        <w:t>conference calls are to</w:t>
      </w:r>
      <w:r w:rsidR="00E13DBA">
        <w:rPr>
          <w:rFonts w:ascii="Times New Roman" w:eastAsia="Times New Roman" w:hAnsi="Times New Roman" w:cs="Times New Roman"/>
          <w:sz w:val="24"/>
          <w:szCs w:val="24"/>
        </w:rPr>
        <w:t xml:space="preserve"> be held bi-monthly. </w:t>
      </w:r>
      <w:r w:rsidR="009D46A6">
        <w:rPr>
          <w:rFonts w:ascii="Times New Roman" w:eastAsia="Times New Roman" w:hAnsi="Times New Roman" w:cs="Times New Roman"/>
          <w:sz w:val="24"/>
          <w:szCs w:val="24"/>
        </w:rPr>
        <w:t xml:space="preserve"> The next call is scheduled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2EA">
        <w:rPr>
          <w:rFonts w:ascii="Times New Roman" w:eastAsia="Times New Roman" w:hAnsi="Times New Roman" w:cs="Times New Roman"/>
          <w:sz w:val="24"/>
          <w:szCs w:val="24"/>
        </w:rPr>
        <w:t>May 21st</w:t>
      </w:r>
      <w:r w:rsidR="009D46A6">
        <w:rPr>
          <w:rFonts w:ascii="Times New Roman" w:eastAsia="Times New Roman" w:hAnsi="Times New Roman" w:cs="Times New Roman"/>
          <w:sz w:val="24"/>
          <w:szCs w:val="24"/>
        </w:rPr>
        <w:t>, 2013</w:t>
      </w:r>
      <w:r w:rsidR="004B647C">
        <w:rPr>
          <w:rFonts w:ascii="Times New Roman" w:eastAsia="Times New Roman" w:hAnsi="Times New Roman" w:cs="Times New Roman"/>
          <w:sz w:val="24"/>
          <w:szCs w:val="24"/>
        </w:rPr>
        <w:t>, from 3:00-4:00ET.</w:t>
      </w:r>
    </w:p>
    <w:p w:rsidR="000E42CC" w:rsidRDefault="000E42CC" w:rsidP="000E42C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C4EC0" w:rsidRPr="00DC4EC0" w:rsidRDefault="00DC4EC0" w:rsidP="00DC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C4EC0" w:rsidRPr="00DC4EC0" w:rsidSect="002B3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468"/>
    <w:multiLevelType w:val="hybridMultilevel"/>
    <w:tmpl w:val="D3F4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95BF4"/>
    <w:multiLevelType w:val="hybridMultilevel"/>
    <w:tmpl w:val="DEEA4CBA"/>
    <w:lvl w:ilvl="0" w:tplc="EE3C2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C47C3"/>
    <w:multiLevelType w:val="hybridMultilevel"/>
    <w:tmpl w:val="7D48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43242"/>
    <w:multiLevelType w:val="hybridMultilevel"/>
    <w:tmpl w:val="9A0EAE3A"/>
    <w:lvl w:ilvl="0" w:tplc="EE3C2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5754A"/>
    <w:multiLevelType w:val="multilevel"/>
    <w:tmpl w:val="BFE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A3C5B"/>
    <w:multiLevelType w:val="hybridMultilevel"/>
    <w:tmpl w:val="D56056A0"/>
    <w:lvl w:ilvl="0" w:tplc="EE3C2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64A8B"/>
    <w:multiLevelType w:val="hybridMultilevel"/>
    <w:tmpl w:val="3A789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33DE0"/>
    <w:multiLevelType w:val="multilevel"/>
    <w:tmpl w:val="F530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F6AE6"/>
    <w:multiLevelType w:val="multilevel"/>
    <w:tmpl w:val="856C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51"/>
    <w:rsid w:val="00004AFC"/>
    <w:rsid w:val="00016BCA"/>
    <w:rsid w:val="000266DB"/>
    <w:rsid w:val="00041196"/>
    <w:rsid w:val="0007252A"/>
    <w:rsid w:val="000B0ADF"/>
    <w:rsid w:val="000D70D1"/>
    <w:rsid w:val="000E42CC"/>
    <w:rsid w:val="001012EA"/>
    <w:rsid w:val="001118AC"/>
    <w:rsid w:val="001868C5"/>
    <w:rsid w:val="001D0BB8"/>
    <w:rsid w:val="001E012E"/>
    <w:rsid w:val="002453C3"/>
    <w:rsid w:val="00261695"/>
    <w:rsid w:val="002A5ED4"/>
    <w:rsid w:val="002B3C6C"/>
    <w:rsid w:val="002F56BB"/>
    <w:rsid w:val="003B4726"/>
    <w:rsid w:val="003E0BBA"/>
    <w:rsid w:val="00471CE1"/>
    <w:rsid w:val="004B62F5"/>
    <w:rsid w:val="004B647C"/>
    <w:rsid w:val="00507AC7"/>
    <w:rsid w:val="005123D7"/>
    <w:rsid w:val="005424C8"/>
    <w:rsid w:val="005E467B"/>
    <w:rsid w:val="00656023"/>
    <w:rsid w:val="006E087F"/>
    <w:rsid w:val="0070550A"/>
    <w:rsid w:val="007510A6"/>
    <w:rsid w:val="007A1C9C"/>
    <w:rsid w:val="007F1984"/>
    <w:rsid w:val="00864072"/>
    <w:rsid w:val="008901B4"/>
    <w:rsid w:val="00893920"/>
    <w:rsid w:val="00936D7D"/>
    <w:rsid w:val="00946063"/>
    <w:rsid w:val="00946F76"/>
    <w:rsid w:val="00950F51"/>
    <w:rsid w:val="00965A39"/>
    <w:rsid w:val="0099433C"/>
    <w:rsid w:val="009A1079"/>
    <w:rsid w:val="009D46A6"/>
    <w:rsid w:val="009D6157"/>
    <w:rsid w:val="00A373C8"/>
    <w:rsid w:val="00B47463"/>
    <w:rsid w:val="00B82CAD"/>
    <w:rsid w:val="00BB3DA4"/>
    <w:rsid w:val="00BE15FE"/>
    <w:rsid w:val="00BF181B"/>
    <w:rsid w:val="00C265D7"/>
    <w:rsid w:val="00D27056"/>
    <w:rsid w:val="00D70F89"/>
    <w:rsid w:val="00DB23CF"/>
    <w:rsid w:val="00DC4EC0"/>
    <w:rsid w:val="00DE5DE1"/>
    <w:rsid w:val="00E13DBA"/>
    <w:rsid w:val="00EA6E1C"/>
    <w:rsid w:val="00EE09A9"/>
    <w:rsid w:val="00F1459C"/>
    <w:rsid w:val="00FB2947"/>
    <w:rsid w:val="00FB7A41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F51"/>
    <w:pPr>
      <w:ind w:left="720"/>
      <w:contextualSpacing/>
    </w:pPr>
  </w:style>
  <w:style w:type="paragraph" w:customStyle="1" w:styleId="heading">
    <w:name w:val="heading"/>
    <w:basedOn w:val="Normal"/>
    <w:rsid w:val="007A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bolditalics">
    <w:name w:val="bodybolditalics"/>
    <w:basedOn w:val="Normal"/>
    <w:rsid w:val="007A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F51"/>
    <w:pPr>
      <w:ind w:left="720"/>
      <w:contextualSpacing/>
    </w:pPr>
  </w:style>
  <w:style w:type="paragraph" w:customStyle="1" w:styleId="heading">
    <w:name w:val="heading"/>
    <w:basedOn w:val="Normal"/>
    <w:rsid w:val="007A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bolditalics">
    <w:name w:val="bodybolditalics"/>
    <w:basedOn w:val="Normal"/>
    <w:rsid w:val="007A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3406</Characters>
  <Application>Microsoft Office Word</Application>
  <DocSecurity>0</DocSecurity>
  <Lines>94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Hollingsworth</dc:creator>
  <cp:lastModifiedBy>Rocky Lopes</cp:lastModifiedBy>
  <cp:revision>4</cp:revision>
  <dcterms:created xsi:type="dcterms:W3CDTF">2013-05-22T11:42:00Z</dcterms:created>
  <dcterms:modified xsi:type="dcterms:W3CDTF">2014-05-22T10:53:00Z</dcterms:modified>
</cp:coreProperties>
</file>